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2B" w:rsidRPr="0078299C" w:rsidRDefault="00FF3653" w:rsidP="00FF3653">
      <w:pPr>
        <w:pStyle w:val="ConsPlusTitle"/>
        <w:ind w:left="709" w:hanging="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w:t>
      </w:r>
    </w:p>
    <w:p w:rsidR="00E71B2B" w:rsidRPr="0078299C" w:rsidRDefault="00E71B2B" w:rsidP="00E71B2B">
      <w:pPr>
        <w:pStyle w:val="ConsPlusTitle"/>
        <w:ind w:left="709" w:hanging="709"/>
        <w:jc w:val="both"/>
        <w:rPr>
          <w:rFonts w:ascii="Times New Roman" w:hAnsi="Times New Roman" w:cs="Times New Roman"/>
          <w:color w:val="000000" w:themeColor="text1"/>
          <w:sz w:val="24"/>
          <w:szCs w:val="24"/>
        </w:rPr>
      </w:pPr>
    </w:p>
    <w:p w:rsidR="00615C4F" w:rsidRPr="0078299C" w:rsidRDefault="00615C4F" w:rsidP="002A01D7">
      <w:pPr>
        <w:pStyle w:val="ConsPlusTitle"/>
        <w:ind w:left="709" w:hanging="709"/>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АДМИНИСТРАТИВН</w:t>
      </w:r>
      <w:r w:rsidR="00FF3653">
        <w:rPr>
          <w:rFonts w:ascii="Times New Roman" w:hAnsi="Times New Roman" w:cs="Times New Roman"/>
          <w:color w:val="000000" w:themeColor="text1"/>
          <w:sz w:val="24"/>
          <w:szCs w:val="24"/>
        </w:rPr>
        <w:t xml:space="preserve">ОГО </w:t>
      </w:r>
      <w:r w:rsidRPr="0078299C">
        <w:rPr>
          <w:rFonts w:ascii="Times New Roman" w:hAnsi="Times New Roman" w:cs="Times New Roman"/>
          <w:color w:val="000000" w:themeColor="text1"/>
          <w:sz w:val="24"/>
          <w:szCs w:val="24"/>
        </w:rPr>
        <w:t>РЕГЛАМЕНТ</w:t>
      </w:r>
      <w:r w:rsidR="00FF3653">
        <w:rPr>
          <w:rFonts w:ascii="Times New Roman" w:hAnsi="Times New Roman" w:cs="Times New Roman"/>
          <w:color w:val="000000" w:themeColor="text1"/>
          <w:sz w:val="24"/>
          <w:szCs w:val="24"/>
        </w:rPr>
        <w:t>А</w:t>
      </w:r>
    </w:p>
    <w:p w:rsidR="00615C4F" w:rsidRPr="0078299C" w:rsidRDefault="00615C4F" w:rsidP="002A01D7">
      <w:pPr>
        <w:pStyle w:val="ConsPlusTitle"/>
        <w:ind w:left="709" w:hanging="709"/>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ПРЕДОСТАВЛЕНИЯ МУНИЦИПАЛЬНОЙ УСЛУГИ "ПРЕДОСТАВЛЕНИЕЗЕМЕЛЬНЫХ УЧАСТКОВ, РАСПОЛОЖЕННЫХ </w:t>
      </w:r>
      <w:r w:rsidR="002A01D7" w:rsidRPr="0078299C">
        <w:rPr>
          <w:rFonts w:ascii="Times New Roman" w:hAnsi="Times New Roman" w:cs="Times New Roman"/>
          <w:color w:val="000000" w:themeColor="text1"/>
          <w:sz w:val="24"/>
          <w:szCs w:val="24"/>
        </w:rPr>
        <w:br/>
      </w:r>
      <w:r w:rsidRPr="0078299C">
        <w:rPr>
          <w:rFonts w:ascii="Times New Roman" w:hAnsi="Times New Roman" w:cs="Times New Roman"/>
          <w:color w:val="000000" w:themeColor="text1"/>
          <w:sz w:val="24"/>
          <w:szCs w:val="24"/>
        </w:rPr>
        <w:t xml:space="preserve">НА ТЕРРИТОРИИМУНИЦИПАЛЬНОГО ОБРАЗОВАНИЯ, </w:t>
      </w:r>
      <w:r w:rsidR="002A01D7" w:rsidRPr="0078299C">
        <w:rPr>
          <w:rFonts w:ascii="Times New Roman" w:hAnsi="Times New Roman" w:cs="Times New Roman"/>
          <w:color w:val="000000" w:themeColor="text1"/>
          <w:sz w:val="24"/>
          <w:szCs w:val="24"/>
        </w:rPr>
        <w:br/>
      </w:r>
      <w:r w:rsidRPr="0078299C">
        <w:rPr>
          <w:rFonts w:ascii="Times New Roman" w:hAnsi="Times New Roman" w:cs="Times New Roman"/>
          <w:color w:val="000000" w:themeColor="text1"/>
          <w:sz w:val="24"/>
          <w:szCs w:val="24"/>
        </w:rPr>
        <w:t>В СОБСТВЕННОСТЬ БЕСПЛАТНО"</w:t>
      </w:r>
    </w:p>
    <w:p w:rsidR="002A01D7" w:rsidRPr="0078299C" w:rsidRDefault="002A01D7" w:rsidP="002A01D7">
      <w:pPr>
        <w:pStyle w:val="ConsPlusTitle"/>
        <w:ind w:left="709" w:hanging="709"/>
        <w:jc w:val="center"/>
        <w:rPr>
          <w:rFonts w:ascii="Times New Roman" w:hAnsi="Times New Roman" w:cs="Times New Roman"/>
          <w:color w:val="000000" w:themeColor="text1"/>
          <w:sz w:val="24"/>
          <w:szCs w:val="24"/>
        </w:rPr>
      </w:pP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1. Общие положения.</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1.1. Предмет регулирования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 w:history="1">
        <w:r w:rsidRPr="0078299C">
          <w:rPr>
            <w:rFonts w:ascii="Times New Roman" w:hAnsi="Times New Roman" w:cs="Times New Roman"/>
            <w:color w:val="000000" w:themeColor="text1"/>
            <w:sz w:val="24"/>
            <w:szCs w:val="24"/>
          </w:rPr>
          <w:t>частью 1.1 статьи 16</w:t>
        </w:r>
      </w:hyperlink>
      <w:r w:rsidRPr="0078299C">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78299C">
          <w:rPr>
            <w:rFonts w:ascii="Times New Roman" w:hAnsi="Times New Roman" w:cs="Times New Roman"/>
            <w:color w:val="000000" w:themeColor="text1"/>
            <w:sz w:val="24"/>
            <w:szCs w:val="24"/>
          </w:rPr>
          <w:t>законе</w:t>
        </w:r>
      </w:hyperlink>
      <w:r w:rsidRPr="0078299C">
        <w:rPr>
          <w:rFonts w:ascii="Times New Roman" w:hAnsi="Times New Roman" w:cs="Times New Roman"/>
          <w:color w:val="000000" w:themeColor="text1"/>
          <w:sz w:val="24"/>
          <w:szCs w:val="24"/>
        </w:rPr>
        <w:t xml:space="preserve"> от 27.07.2010 N 210-ФЗ и иных нормативных правовых актах Российской Федерации и Кировской области.</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1.2. Круг заявителей.</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Заявителями при предоставлении муниципальной услуги являются физические илиюридические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в силу полномочий, основанных на оформленной в установленном законодательством Российской Федерации порядке доверенности, обратившиеся с запросом о предоставлении муниципальной услуги, выраженным в письменной или электронной форме (далее - заявление).</w:t>
      </w:r>
    </w:p>
    <w:p w:rsidR="00E71B2B" w:rsidRPr="0078299C" w:rsidRDefault="00E71B2B" w:rsidP="002A01D7">
      <w:pPr>
        <w:pStyle w:val="ConsPlusNormal"/>
        <w:ind w:firstLine="709"/>
        <w:jc w:val="both"/>
        <w:rPr>
          <w:rFonts w:ascii="Times New Roman" w:hAnsi="Times New Roman" w:cs="Times New Roman"/>
          <w:b/>
          <w:color w:val="000000" w:themeColor="text1"/>
          <w:sz w:val="24"/>
          <w:szCs w:val="24"/>
        </w:rPr>
      </w:pPr>
      <w:r w:rsidRPr="0078299C">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E71B2B" w:rsidRPr="0078299C" w:rsidRDefault="00E71B2B" w:rsidP="002A01D7">
      <w:pPr>
        <w:spacing w:before="0" w:line="240" w:lineRule="auto"/>
        <w:rPr>
          <w:rFonts w:ascii="Times New Roman" w:hAnsi="Times New Roman" w:cs="Times New Roman"/>
          <w:color w:val="000000" w:themeColor="text1"/>
          <w:sz w:val="24"/>
          <w:szCs w:val="24"/>
        </w:rPr>
      </w:pPr>
      <w:bookmarkStart w:id="0" w:name="P43"/>
      <w:bookmarkEnd w:id="0"/>
      <w:r w:rsidRPr="0078299C">
        <w:rPr>
          <w:rFonts w:ascii="Times New Roman" w:hAnsi="Times New Roman" w:cs="Times New Roman"/>
          <w:color w:val="000000" w:themeColor="text1"/>
          <w:sz w:val="24"/>
          <w:szCs w:val="24"/>
        </w:rPr>
        <w:t xml:space="preserve">1.3.1. Порядок получения информации по вопросам предоставления муниципальной услуги. </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Информацию по вопросам предоставления муниципальной услуги и</w:t>
      </w:r>
      <w:r w:rsidRPr="0078299C">
        <w:rPr>
          <w:rFonts w:ascii="Times New Roman" w:hAnsi="Times New Roman" w:cs="Times New Roman"/>
          <w:color w:val="000000" w:themeColor="text1"/>
          <w:sz w:val="24"/>
          <w:szCs w:val="24"/>
          <w:lang w:val="en-US"/>
        </w:rPr>
        <w:t> </w:t>
      </w:r>
      <w:r w:rsidRPr="0078299C">
        <w:rPr>
          <w:rFonts w:ascii="Times New Roman" w:hAnsi="Times New Roman" w:cs="Times New Roman"/>
          <w:color w:val="000000" w:themeColor="text1"/>
          <w:sz w:val="24"/>
          <w:szCs w:val="24"/>
        </w:rPr>
        <w:t>услуг, которые являются необходимыми и обязательными для</w:t>
      </w:r>
      <w:r w:rsidRPr="0078299C">
        <w:rPr>
          <w:rFonts w:ascii="Times New Roman" w:hAnsi="Times New Roman" w:cs="Times New Roman"/>
          <w:color w:val="000000" w:themeColor="text1"/>
          <w:sz w:val="24"/>
          <w:szCs w:val="24"/>
          <w:lang w:val="en-US"/>
        </w:rPr>
        <w:t> </w:t>
      </w:r>
      <w:r w:rsidRPr="0078299C">
        <w:rPr>
          <w:rFonts w:ascii="Times New Roman" w:hAnsi="Times New Roman" w:cs="Times New Roman"/>
          <w:color w:val="000000" w:themeColor="text1"/>
          <w:sz w:val="24"/>
          <w:szCs w:val="24"/>
        </w:rPr>
        <w:t>предоставления муниципальной услуги, сведений о ходе предоставления указанных услуг можно получить:</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на официальном сайте </w:t>
      </w:r>
      <w:r w:rsidRPr="0078299C">
        <w:rPr>
          <w:rFonts w:ascii="Times New Roman" w:hAnsi="Times New Roman" w:cs="Times New Roman"/>
          <w:color w:val="000000" w:themeColor="text1"/>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8299C">
        <w:rPr>
          <w:rFonts w:ascii="Times New Roman" w:hAnsi="Times New Roman" w:cs="Times New Roman"/>
          <w:color w:val="000000" w:themeColor="text1"/>
          <w:sz w:val="24"/>
          <w:szCs w:val="24"/>
        </w:rPr>
        <w:t>;</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информационных стендах в местах предоставления муниципальной услуги;</w:t>
      </w:r>
    </w:p>
    <w:p w:rsidR="00E71B2B" w:rsidRPr="0078299C" w:rsidRDefault="00E71B2B" w:rsidP="002A01D7">
      <w:pPr>
        <w:pStyle w:val="punct"/>
        <w:numPr>
          <w:ilvl w:val="0"/>
          <w:numId w:val="0"/>
        </w:numPr>
        <w:spacing w:line="240" w:lineRule="auto"/>
        <w:ind w:firstLine="709"/>
        <w:rPr>
          <w:color w:val="000000" w:themeColor="text1"/>
          <w:sz w:val="24"/>
          <w:szCs w:val="24"/>
        </w:rPr>
      </w:pPr>
      <w:r w:rsidRPr="0078299C">
        <w:rPr>
          <w:color w:val="000000" w:themeColor="text1"/>
          <w:sz w:val="24"/>
          <w:szCs w:val="24"/>
        </w:rPr>
        <w:t xml:space="preserve">при личном обращении заявителя в администрацию </w:t>
      </w:r>
      <w:r w:rsidR="00FF3653">
        <w:rPr>
          <w:color w:val="000000" w:themeColor="text1"/>
          <w:sz w:val="24"/>
          <w:szCs w:val="24"/>
        </w:rPr>
        <w:t>Светловского сельского поселения</w:t>
      </w:r>
      <w:r w:rsidRPr="0078299C">
        <w:rPr>
          <w:color w:val="000000" w:themeColor="text1"/>
          <w:sz w:val="24"/>
          <w:szCs w:val="24"/>
        </w:rPr>
        <w:t xml:space="preserve"> или многофункциональный центр;</w:t>
      </w:r>
    </w:p>
    <w:p w:rsidR="00E71B2B" w:rsidRPr="0078299C" w:rsidRDefault="00E71B2B" w:rsidP="002A01D7">
      <w:pPr>
        <w:pStyle w:val="punct"/>
        <w:numPr>
          <w:ilvl w:val="0"/>
          <w:numId w:val="0"/>
        </w:numPr>
        <w:spacing w:line="240" w:lineRule="auto"/>
        <w:ind w:firstLine="709"/>
        <w:rPr>
          <w:color w:val="000000" w:themeColor="text1"/>
          <w:sz w:val="24"/>
          <w:szCs w:val="24"/>
        </w:rPr>
      </w:pPr>
      <w:r w:rsidRPr="0078299C">
        <w:rPr>
          <w:color w:val="000000" w:themeColor="text1"/>
          <w:sz w:val="24"/>
          <w:szCs w:val="24"/>
        </w:rPr>
        <w:t>при обращении в письменной форме, в форме электронного документа;</w:t>
      </w:r>
    </w:p>
    <w:p w:rsidR="00E71B2B" w:rsidRPr="0078299C" w:rsidRDefault="00E71B2B" w:rsidP="002A01D7">
      <w:pPr>
        <w:pStyle w:val="punct"/>
        <w:numPr>
          <w:ilvl w:val="0"/>
          <w:numId w:val="0"/>
        </w:numPr>
        <w:spacing w:line="240" w:lineRule="auto"/>
        <w:ind w:firstLine="709"/>
        <w:rPr>
          <w:color w:val="000000" w:themeColor="text1"/>
          <w:sz w:val="24"/>
          <w:szCs w:val="24"/>
        </w:rPr>
      </w:pPr>
      <w:r w:rsidRPr="0078299C">
        <w:rPr>
          <w:color w:val="000000" w:themeColor="text1"/>
          <w:sz w:val="24"/>
          <w:szCs w:val="24"/>
        </w:rPr>
        <w:t>по телефону.</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lang w:eastAsia="ru-RU"/>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lang w:eastAsia="ru-RU"/>
        </w:rPr>
        <w:t xml:space="preserve">1.3.5. </w:t>
      </w:r>
      <w:r w:rsidRPr="0078299C">
        <w:rPr>
          <w:rFonts w:ascii="Times New Roman" w:hAnsi="Times New Roman" w:cs="Times New Roman"/>
          <w:color w:val="000000" w:themeColor="text1"/>
          <w:sz w:val="24"/>
          <w:szCs w:val="24"/>
        </w:rPr>
        <w:t>Информация о порядке предоставления муниципальной услуги предоставляется бесплатно.</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lang w:eastAsia="ru-RU"/>
        </w:rPr>
        <w:t>1.3.6. Порядок, форма, место размещения и способы получения справочной информации.</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lang w:eastAsia="ru-RU"/>
        </w:rPr>
        <w:t xml:space="preserve">Информацию о месте нахождения, графике работы администрации </w:t>
      </w:r>
      <w:r w:rsidR="00FF3653">
        <w:rPr>
          <w:rFonts w:ascii="Times New Roman" w:hAnsi="Times New Roman" w:cs="Times New Roman"/>
          <w:color w:val="000000" w:themeColor="text1"/>
          <w:sz w:val="24"/>
          <w:szCs w:val="24"/>
          <w:lang w:eastAsia="ru-RU"/>
        </w:rPr>
        <w:t>Светловского сельского поселения</w:t>
      </w:r>
      <w:r w:rsidRPr="0078299C">
        <w:rPr>
          <w:rFonts w:ascii="Times New Roman" w:hAnsi="Times New Roman" w:cs="Times New Roman"/>
          <w:color w:val="000000" w:themeColor="text1"/>
          <w:sz w:val="24"/>
          <w:szCs w:val="24"/>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DB5675">
        <w:rPr>
          <w:rFonts w:ascii="Times New Roman" w:hAnsi="Times New Roman" w:cs="Times New Roman"/>
          <w:color w:val="000000" w:themeColor="text1"/>
          <w:sz w:val="24"/>
          <w:szCs w:val="24"/>
          <w:lang w:eastAsia="ru-RU"/>
        </w:rPr>
        <w:t>Светловского сельского поселения</w:t>
      </w:r>
      <w:r w:rsidRPr="0078299C">
        <w:rPr>
          <w:rFonts w:ascii="Times New Roman" w:hAnsi="Times New Roman" w:cs="Times New Roman"/>
          <w:color w:val="000000" w:themeColor="text1"/>
          <w:sz w:val="24"/>
          <w:szCs w:val="24"/>
          <w:lang w:eastAsia="ru-RU"/>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DB5675">
        <w:rPr>
          <w:rFonts w:ascii="Times New Roman" w:hAnsi="Times New Roman" w:cs="Times New Roman"/>
          <w:color w:val="000000" w:themeColor="text1"/>
          <w:sz w:val="24"/>
          <w:szCs w:val="24"/>
          <w:lang w:eastAsia="ru-RU"/>
        </w:rPr>
        <w:t>Светловского сельского поселения</w:t>
      </w:r>
      <w:r w:rsidRPr="0078299C">
        <w:rPr>
          <w:rFonts w:ascii="Times New Roman" w:hAnsi="Times New Roman" w:cs="Times New Roman"/>
          <w:color w:val="000000" w:themeColor="text1"/>
          <w:sz w:val="24"/>
          <w:szCs w:val="24"/>
          <w:lang w:eastAsia="ru-RU"/>
        </w:rPr>
        <w:t>, в сети «Интернет», можно получить:</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на информационном стенде, находящемся </w:t>
      </w:r>
      <w:r w:rsidR="00DB5675">
        <w:rPr>
          <w:rFonts w:ascii="Times New Roman" w:hAnsi="Times New Roman" w:cs="Times New Roman"/>
          <w:bCs/>
          <w:color w:val="000000" w:themeColor="text1"/>
          <w:sz w:val="24"/>
          <w:szCs w:val="24"/>
        </w:rPr>
        <w:t>в кабинете ведущего специалиста</w:t>
      </w:r>
      <w:r w:rsidRPr="0078299C">
        <w:rPr>
          <w:rFonts w:ascii="Times New Roman" w:hAnsi="Times New Roman" w:cs="Times New Roman"/>
          <w:bCs/>
          <w:color w:val="000000" w:themeColor="text1"/>
          <w:sz w:val="24"/>
          <w:szCs w:val="24"/>
        </w:rPr>
        <w:t xml:space="preserve"> администрации </w:t>
      </w:r>
      <w:r w:rsidR="00DB5675">
        <w:rPr>
          <w:rFonts w:ascii="Times New Roman" w:hAnsi="Times New Roman" w:cs="Times New Roman"/>
          <w:bCs/>
          <w:color w:val="000000" w:themeColor="text1"/>
          <w:sz w:val="24"/>
          <w:szCs w:val="24"/>
        </w:rPr>
        <w:t xml:space="preserve">Светловского </w:t>
      </w:r>
      <w:r w:rsidRPr="0078299C">
        <w:rPr>
          <w:rFonts w:ascii="Times New Roman" w:hAnsi="Times New Roman" w:cs="Times New Roman"/>
          <w:bCs/>
          <w:color w:val="000000" w:themeColor="text1"/>
          <w:sz w:val="24"/>
          <w:szCs w:val="24"/>
        </w:rPr>
        <w:t>;</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на официальном сайте администрации </w:t>
      </w:r>
      <w:r w:rsidR="00DB5675">
        <w:rPr>
          <w:rFonts w:ascii="Times New Roman" w:hAnsi="Times New Roman" w:cs="Times New Roman"/>
          <w:bCs/>
          <w:color w:val="000000" w:themeColor="text1"/>
          <w:sz w:val="24"/>
          <w:szCs w:val="24"/>
        </w:rPr>
        <w:t>Светловского сельского поселения</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на Едином портале </w:t>
      </w:r>
      <w:r w:rsidRPr="0078299C">
        <w:rPr>
          <w:rFonts w:ascii="Times New Roman" w:hAnsi="Times New Roman" w:cs="Times New Roman"/>
          <w:color w:val="000000" w:themeColor="text1"/>
          <w:sz w:val="24"/>
          <w:szCs w:val="24"/>
        </w:rPr>
        <w:t>государственных и муниципальных услуг (функций)</w:t>
      </w:r>
      <w:r w:rsidRPr="0078299C">
        <w:rPr>
          <w:rFonts w:ascii="Times New Roman" w:hAnsi="Times New Roman" w:cs="Times New Roman"/>
          <w:bCs/>
          <w:color w:val="000000" w:themeColor="text1"/>
          <w:sz w:val="24"/>
          <w:szCs w:val="24"/>
        </w:rPr>
        <w:t>;</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на </w:t>
      </w:r>
      <w:r w:rsidRPr="0078299C">
        <w:rPr>
          <w:rFonts w:ascii="Times New Roman" w:hAnsi="Times New Roman" w:cs="Times New Roman"/>
          <w:color w:val="000000" w:themeColor="text1"/>
          <w:sz w:val="24"/>
          <w:szCs w:val="24"/>
        </w:rPr>
        <w:t>Портале Кировской области</w:t>
      </w:r>
      <w:r w:rsidRPr="0078299C">
        <w:rPr>
          <w:rFonts w:ascii="Times New Roman" w:hAnsi="Times New Roman" w:cs="Times New Roman"/>
          <w:bCs/>
          <w:color w:val="000000" w:themeColor="text1"/>
          <w:sz w:val="24"/>
          <w:szCs w:val="24"/>
        </w:rPr>
        <w:t>;</w:t>
      </w:r>
    </w:p>
    <w:p w:rsidR="00E71B2B" w:rsidRPr="0078299C" w:rsidRDefault="00E71B2B" w:rsidP="002A01D7">
      <w:pPr>
        <w:tabs>
          <w:tab w:val="left" w:pos="9072"/>
        </w:tabs>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обращении в письменной форме, в форме электронного документа;</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bCs/>
          <w:color w:val="000000" w:themeColor="text1"/>
          <w:sz w:val="24"/>
          <w:szCs w:val="24"/>
        </w:rPr>
        <w:t>по телефону.</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1.3.7. Информация о муниципальной услуге внесена в Реестр муниципальных услуг муниципального образования «</w:t>
      </w:r>
      <w:r w:rsidR="00DB5675">
        <w:rPr>
          <w:rFonts w:ascii="Times New Roman" w:hAnsi="Times New Roman" w:cs="Times New Roman"/>
          <w:color w:val="000000" w:themeColor="text1"/>
          <w:sz w:val="24"/>
          <w:szCs w:val="24"/>
        </w:rPr>
        <w:t>Светловское сельское поселение</w:t>
      </w:r>
      <w:r w:rsidRPr="0078299C">
        <w:rPr>
          <w:rFonts w:ascii="Times New Roman" w:hAnsi="Times New Roman" w:cs="Times New Roman"/>
          <w:color w:val="000000" w:themeColor="text1"/>
          <w:sz w:val="24"/>
          <w:szCs w:val="24"/>
        </w:rPr>
        <w:t>».</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 Стандарт предоставления муниципальной услуги.</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2.1. Наименование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Наименование муниципальной услуги: "Предоставление земельных участков, расположенных на территории муниципального образования, в собственность бесплатно".</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2.2. Наименование органа, предоставляющего муниципальную услугу.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2.2.1. Муниципальную услугу предоставляет администрация муниципального образования (далее - Администрация).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78299C">
        <w:rPr>
          <w:rFonts w:ascii="Times New Roman" w:hAnsi="Times New Roman" w:cs="Times New Roman"/>
          <w:color w:val="000000" w:themeColor="text1"/>
          <w:sz w:val="24"/>
          <w:szCs w:val="24"/>
        </w:rPr>
        <w:lastRenderedPageBreak/>
        <w:t xml:space="preserve">результате предоставления таких услуг, включенных в </w:t>
      </w:r>
      <w:hyperlink r:id="rId9" w:history="1">
        <w:r w:rsidRPr="0078299C">
          <w:rPr>
            <w:rFonts w:ascii="Times New Roman" w:hAnsi="Times New Roman" w:cs="Times New Roman"/>
            <w:color w:val="000000" w:themeColor="text1"/>
            <w:sz w:val="24"/>
            <w:szCs w:val="24"/>
          </w:rPr>
          <w:t>Перечень</w:t>
        </w:r>
      </w:hyperlink>
      <w:r w:rsidRPr="0078299C">
        <w:rPr>
          <w:rFonts w:ascii="Times New Roman" w:hAnsi="Times New Roman" w:cs="Times New Roman"/>
          <w:color w:val="000000" w:themeColor="text1"/>
          <w:sz w:val="24"/>
          <w:szCs w:val="24"/>
        </w:rPr>
        <w:t xml:space="preserve"> услуг, которые являются необходимыми и обязательными для предоставления муниципальных услуг.</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2.3. Результат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предоставления муниципальной услуги являются: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предоставление земельного участка в собственность бесплатно;</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отказ в предоставлении земельного участка в собственность бесплатно.</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2.4. Сроки предоставления муниципальной услуги.</w:t>
      </w:r>
    </w:p>
    <w:p w:rsidR="00C774F5"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1" w:name="P44"/>
      <w:bookmarkEnd w:id="1"/>
      <w:r w:rsidRPr="0078299C">
        <w:rPr>
          <w:rFonts w:ascii="Times New Roman" w:hAnsi="Times New Roman" w:cs="Times New Roman"/>
          <w:color w:val="000000" w:themeColor="text1"/>
          <w:sz w:val="24"/>
          <w:szCs w:val="24"/>
        </w:rPr>
        <w:t xml:space="preserve">2.4.1. </w:t>
      </w:r>
      <w:r w:rsidR="002A01D7" w:rsidRPr="0078299C">
        <w:rPr>
          <w:rFonts w:ascii="Times New Roman" w:hAnsi="Times New Roman" w:cs="Times New Roman"/>
          <w:color w:val="000000" w:themeColor="text1"/>
          <w:sz w:val="24"/>
          <w:szCs w:val="24"/>
        </w:rPr>
        <w:t xml:space="preserve">Срок предоставления муниципальной услуги составляет не более чем тридцать дней со дня поступления заявления в </w:t>
      </w:r>
      <w:r w:rsidR="00B51C3E" w:rsidRPr="0078299C">
        <w:rPr>
          <w:rFonts w:ascii="Times New Roman" w:hAnsi="Times New Roman" w:cs="Times New Roman"/>
          <w:color w:val="000000" w:themeColor="text1"/>
          <w:sz w:val="24"/>
          <w:szCs w:val="24"/>
        </w:rPr>
        <w:t>Администрацию</w:t>
      </w:r>
      <w:r w:rsidR="002A01D7" w:rsidRPr="0078299C">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xml:space="preserve">В случае передачи документов через МФЦ срок исчисляется со дня передачи МФЦ заявления и </w:t>
      </w:r>
      <w:r w:rsidR="00B51C3E" w:rsidRPr="0078299C">
        <w:rPr>
          <w:rFonts w:ascii="Times New Roman" w:hAnsi="Times New Roman" w:cs="Times New Roman"/>
          <w:color w:val="000000" w:themeColor="text1"/>
          <w:sz w:val="24"/>
          <w:szCs w:val="24"/>
        </w:rPr>
        <w:t>необходимых документов</w:t>
      </w:r>
      <w:r w:rsidR="00B51C3E" w:rsidRPr="0078299C">
        <w:rPr>
          <w:rFonts w:ascii="Times New Roman" w:hAnsi="Times New Roman" w:cs="Times New Roman"/>
          <w:color w:val="000000" w:themeColor="text1"/>
          <w:sz w:val="24"/>
          <w:szCs w:val="24"/>
        </w:rPr>
        <w:br/>
      </w:r>
      <w:r w:rsidRPr="0078299C">
        <w:rPr>
          <w:rFonts w:ascii="Times New Roman" w:hAnsi="Times New Roman" w:cs="Times New Roman"/>
          <w:color w:val="000000" w:themeColor="text1"/>
          <w:sz w:val="24"/>
          <w:szCs w:val="24"/>
        </w:rPr>
        <w:t xml:space="preserve">в </w:t>
      </w:r>
      <w:r w:rsidR="00A2497F"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2.4.2. Срок приостановления предоставления муниципальной услуги действующим законодательством не предусмотрен.</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2" w:name="P46"/>
      <w:bookmarkEnd w:id="2"/>
      <w:r w:rsidRPr="0078299C">
        <w:rPr>
          <w:rFonts w:ascii="Times New Roman" w:hAnsi="Times New Roman" w:cs="Times New Roman"/>
          <w:color w:val="000000" w:themeColor="text1"/>
          <w:sz w:val="24"/>
          <w:szCs w:val="24"/>
        </w:rPr>
        <w:t>2.4.3. Срок выдачи (направления) документов, являющихся результатом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 форме электронного документа с использованием сети "Интернет", в том числе Единого портала, Регионального портала, не позднее одного рабочего дня со дня истечения срока, указанного в </w:t>
      </w:r>
      <w:hyperlink w:anchor="P44" w:history="1">
        <w:r w:rsidRPr="0078299C">
          <w:rPr>
            <w:rFonts w:ascii="Times New Roman" w:hAnsi="Times New Roman" w:cs="Times New Roman"/>
            <w:color w:val="000000" w:themeColor="text1"/>
            <w:sz w:val="24"/>
            <w:szCs w:val="24"/>
          </w:rPr>
          <w:t>подпункте 2.4.1</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в </w:t>
      </w:r>
      <w:hyperlink w:anchor="P44" w:history="1">
        <w:r w:rsidRPr="0078299C">
          <w:rPr>
            <w:rFonts w:ascii="Times New Roman" w:hAnsi="Times New Roman" w:cs="Times New Roman"/>
            <w:color w:val="000000" w:themeColor="text1"/>
            <w:sz w:val="24"/>
            <w:szCs w:val="24"/>
          </w:rPr>
          <w:t>подпункте 2.4.1</w:t>
        </w:r>
      </w:hyperlink>
      <w:r w:rsidRPr="0078299C">
        <w:rPr>
          <w:rFonts w:ascii="Times New Roman" w:hAnsi="Times New Roman" w:cs="Times New Roman"/>
          <w:color w:val="000000" w:themeColor="text1"/>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в </w:t>
      </w:r>
      <w:hyperlink w:anchor="P44" w:history="1">
        <w:r w:rsidRPr="0078299C">
          <w:rPr>
            <w:rFonts w:ascii="Times New Roman" w:hAnsi="Times New Roman" w:cs="Times New Roman"/>
            <w:color w:val="000000" w:themeColor="text1"/>
            <w:sz w:val="24"/>
            <w:szCs w:val="24"/>
          </w:rPr>
          <w:t>подпункте 2.4.1</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E71B2B" w:rsidRPr="0078299C" w:rsidRDefault="00615C4F" w:rsidP="002A01D7">
      <w:pPr>
        <w:pStyle w:val="ConsPlusNormal"/>
        <w:ind w:firstLine="709"/>
        <w:jc w:val="both"/>
        <w:rPr>
          <w:rFonts w:ascii="Times New Roman" w:hAnsi="Times New Roman" w:cs="Times New Roman"/>
          <w:b/>
          <w:color w:val="000000" w:themeColor="text1"/>
          <w:sz w:val="24"/>
          <w:szCs w:val="24"/>
        </w:rPr>
      </w:pPr>
      <w:r w:rsidRPr="0078299C">
        <w:rPr>
          <w:rFonts w:ascii="Times New Roman" w:hAnsi="Times New Roman" w:cs="Times New Roman"/>
          <w:color w:val="000000" w:themeColor="text1"/>
          <w:sz w:val="24"/>
          <w:szCs w:val="24"/>
        </w:rPr>
        <w:t>2.</w:t>
      </w:r>
      <w:bookmarkStart w:id="3" w:name="P61"/>
      <w:bookmarkEnd w:id="3"/>
      <w:r w:rsidR="00E71B2B" w:rsidRPr="0078299C">
        <w:rPr>
          <w:rFonts w:ascii="Times New Roman" w:hAnsi="Times New Roman" w:cs="Times New Roman"/>
          <w:b/>
          <w:color w:val="000000" w:themeColor="text1"/>
          <w:sz w:val="24"/>
          <w:szCs w:val="24"/>
        </w:rPr>
        <w:t xml:space="preserve"> 2.5. Нормативные правовые акты, регулирующие предоставление муниципальной услуги.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Pr="0078299C">
        <w:rPr>
          <w:rFonts w:ascii="Times New Roman" w:eastAsiaTheme="minorHAnsi" w:hAnsi="Times New Roman" w:cs="Times New Roman"/>
          <w:color w:val="000000" w:themeColor="text1"/>
          <w:sz w:val="24"/>
          <w:szCs w:val="24"/>
          <w:lang w:eastAsia="en-US"/>
        </w:rPr>
        <w:t xml:space="preserve">в федеральном реестре, в </w:t>
      </w:r>
      <w:r w:rsidRPr="0078299C">
        <w:rPr>
          <w:rFonts w:ascii="Times New Roman" w:hAnsi="Times New Roman" w:cs="Times New Roman"/>
          <w:bCs/>
          <w:color w:val="000000" w:themeColor="text1"/>
          <w:sz w:val="24"/>
          <w:szCs w:val="24"/>
        </w:rPr>
        <w:t xml:space="preserve">Едином портале </w:t>
      </w:r>
      <w:r w:rsidRPr="0078299C">
        <w:rPr>
          <w:rFonts w:ascii="Times New Roman" w:hAnsi="Times New Roman" w:cs="Times New Roman"/>
          <w:color w:val="000000" w:themeColor="text1"/>
          <w:sz w:val="24"/>
          <w:szCs w:val="24"/>
        </w:rPr>
        <w:t>государственных и муниципальных услуг (функций).</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2.6. Перечень документов, необходимых для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4" w:name="P62"/>
      <w:bookmarkEnd w:id="4"/>
      <w:r w:rsidRPr="0078299C">
        <w:rPr>
          <w:rFonts w:ascii="Times New Roman" w:hAnsi="Times New Roman" w:cs="Times New Roman"/>
          <w:color w:val="000000" w:themeColor="text1"/>
          <w:sz w:val="24"/>
          <w:szCs w:val="24"/>
        </w:rPr>
        <w:t>2.6.1. Документы, необходимые для предоставления муниципальной услуги, которые должен представить заявитель:</w:t>
      </w:r>
    </w:p>
    <w:p w:rsidR="00615C4F" w:rsidRPr="0078299C" w:rsidRDefault="00C253D4" w:rsidP="002A01D7">
      <w:pPr>
        <w:pStyle w:val="ConsPlusNormal"/>
        <w:ind w:firstLine="709"/>
        <w:jc w:val="both"/>
        <w:rPr>
          <w:rFonts w:ascii="Times New Roman" w:hAnsi="Times New Roman" w:cs="Times New Roman"/>
          <w:color w:val="000000" w:themeColor="text1"/>
          <w:sz w:val="24"/>
          <w:szCs w:val="24"/>
        </w:rPr>
      </w:pPr>
      <w:hyperlink w:anchor="P327" w:history="1">
        <w:r w:rsidR="00615C4F" w:rsidRPr="0078299C">
          <w:rPr>
            <w:rFonts w:ascii="Times New Roman" w:hAnsi="Times New Roman" w:cs="Times New Roman"/>
            <w:color w:val="000000" w:themeColor="text1"/>
            <w:sz w:val="24"/>
            <w:szCs w:val="24"/>
          </w:rPr>
          <w:t>заявление</w:t>
        </w:r>
      </w:hyperlink>
      <w:r w:rsidR="00615C4F" w:rsidRPr="0078299C">
        <w:rPr>
          <w:rFonts w:ascii="Times New Roman" w:hAnsi="Times New Roman" w:cs="Times New Roman"/>
          <w:color w:val="000000" w:themeColor="text1"/>
          <w:sz w:val="24"/>
          <w:szCs w:val="24"/>
        </w:rPr>
        <w:t xml:space="preserve"> (приложение N 1 к настоящему Административному регламенту);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 подтверждающий личность заявителя (представителя заявителя);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договор о развитии застроенной территории - в случае, установленном </w:t>
      </w:r>
      <w:hyperlink r:id="rId10" w:history="1">
        <w:r w:rsidRPr="0078299C">
          <w:rPr>
            <w:rFonts w:ascii="Times New Roman" w:hAnsi="Times New Roman" w:cs="Times New Roman"/>
            <w:color w:val="000000" w:themeColor="text1"/>
            <w:sz w:val="24"/>
            <w:szCs w:val="24"/>
          </w:rPr>
          <w:t>подпунктом 1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w:t>
      </w:r>
      <w:r w:rsidR="00AB2FB2" w:rsidRPr="0078299C">
        <w:rPr>
          <w:rFonts w:ascii="Times New Roman" w:hAnsi="Times New Roman" w:cs="Times New Roman"/>
          <w:color w:val="000000" w:themeColor="text1"/>
          <w:sz w:val="24"/>
          <w:szCs w:val="24"/>
        </w:rPr>
        <w:t>сти</w:t>
      </w:r>
      <w:r w:rsidRPr="0078299C">
        <w:rPr>
          <w:rFonts w:ascii="Times New Roman" w:hAnsi="Times New Roman" w:cs="Times New Roman"/>
          <w:color w:val="000000" w:themeColor="text1"/>
          <w:sz w:val="24"/>
          <w:szCs w:val="24"/>
        </w:rPr>
        <w:t xml:space="preserve"> (далее -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 в случае, установленном </w:t>
      </w:r>
      <w:hyperlink r:id="rId11"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 в случае, установленном </w:t>
      </w:r>
      <w:hyperlink r:id="rId12"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w:t>
      </w:r>
      <w:hyperlink r:id="rId13"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316B2E" w:rsidRPr="0078299C" w:rsidRDefault="00316B2E"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о предоставлении исходного земельного участка некоммерческой организации, за исключением случаев, если право на исходный земельный участок зарегистрировано в ЕГРН - в случае, установленном </w:t>
      </w:r>
      <w:hyperlink r:id="rId14"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решение органа некоммерческой организации о приобретении земельного участка - в случае, установленном </w:t>
      </w:r>
      <w:hyperlink r:id="rId15"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подтверждающий членство заявителя в некоммерческой организации, в случае, установленном </w:t>
      </w:r>
      <w:hyperlink r:id="rId16"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приказ о приеме на работу, выписка из трудовой книжки или трудовой договор (контракт) - в случае, установленном </w:t>
      </w:r>
      <w:hyperlink r:id="rId17" w:history="1">
        <w:r w:rsidRPr="0078299C">
          <w:rPr>
            <w:rFonts w:ascii="Times New Roman" w:hAnsi="Times New Roman" w:cs="Times New Roman"/>
            <w:color w:val="000000" w:themeColor="text1"/>
            <w:sz w:val="24"/>
            <w:szCs w:val="24"/>
          </w:rPr>
          <w:t>подпунктом 5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w:t>
      </w:r>
      <w:hyperlink r:id="rId18" w:history="1">
        <w:r w:rsidRPr="0078299C">
          <w:rPr>
            <w:rFonts w:ascii="Times New Roman" w:hAnsi="Times New Roman" w:cs="Times New Roman"/>
            <w:color w:val="000000" w:themeColor="text1"/>
            <w:sz w:val="24"/>
            <w:szCs w:val="24"/>
          </w:rPr>
          <w:t>подпунктом 7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документы, подтверждающие право на приобретение земельного участка, установленные законом Кировской области, - в случае, установленном </w:t>
      </w:r>
      <w:hyperlink r:id="rId19" w:history="1">
        <w:r w:rsidRPr="0078299C">
          <w:rPr>
            <w:rFonts w:ascii="Times New Roman" w:hAnsi="Times New Roman" w:cs="Times New Roman"/>
            <w:color w:val="000000" w:themeColor="text1"/>
            <w:sz w:val="24"/>
            <w:szCs w:val="24"/>
          </w:rPr>
          <w:t>подпунктом 8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5" w:name="P75"/>
      <w:bookmarkEnd w:id="5"/>
      <w:r w:rsidRPr="0078299C">
        <w:rPr>
          <w:rFonts w:ascii="Times New Roman" w:hAnsi="Times New Roman" w:cs="Times New Roman"/>
          <w:color w:val="000000" w:themeColor="text1"/>
          <w:sz w:val="24"/>
          <w:szCs w:val="24"/>
        </w:rPr>
        <w:t>2.6.2. Документы, которые будут получены в рамках межведомственного информационного взаимодействия: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кадастровый паспорт здания, сооружения, расположенного на испрашиваемом земельном участке;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выписка из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запрашиваемых сведений о зарегистрированных правах на указанный земельный участок;</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выписка из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запрашиваемых сведений;</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утвержденный проект планировки и утвержденный проект межевания территории;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утвержденный проект межевания территории;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выписка из Единого государственного реестра юридических лиц (далее - ЕГРЮЛ) о юридическом лице, являющемся заявителем;</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выписка из ЕГРЮЛ о некоммерческой организации, членом которой является гражданин.</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2.6.3. Заявитель вправе по собственной инициативе представить документы, указанные в </w:t>
      </w:r>
      <w:hyperlink w:anchor="P75" w:history="1">
        <w:r w:rsidRPr="0078299C">
          <w:rPr>
            <w:rFonts w:ascii="Times New Roman" w:hAnsi="Times New Roman" w:cs="Times New Roman"/>
            <w:color w:val="000000" w:themeColor="text1"/>
            <w:sz w:val="24"/>
            <w:szCs w:val="24"/>
          </w:rPr>
          <w:t>подпункте 2.6.2 пункта 2.6</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2.6.4. При предоставлении муниципальной услуги </w:t>
      </w:r>
      <w:r w:rsidR="00A2497F"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дминистрация не вправе требовать от заявителя: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либо </w:t>
      </w:r>
      <w:r w:rsidRPr="0078299C">
        <w:rPr>
          <w:rFonts w:ascii="Times New Roman" w:hAnsi="Times New Roman" w:cs="Times New Roman"/>
          <w:color w:val="000000" w:themeColor="text1"/>
          <w:sz w:val="24"/>
          <w:szCs w:val="24"/>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78299C">
          <w:rPr>
            <w:rFonts w:ascii="Times New Roman" w:hAnsi="Times New Roman" w:cs="Times New Roman"/>
            <w:color w:val="000000" w:themeColor="text1"/>
            <w:sz w:val="24"/>
            <w:szCs w:val="24"/>
          </w:rPr>
          <w:t>частью 1 статьи 1</w:t>
        </w:r>
      </w:hyperlink>
      <w:r w:rsidRPr="0078299C">
        <w:rPr>
          <w:rFonts w:ascii="Times New Roman" w:hAnsi="Times New Roman" w:cs="Times New Roman"/>
          <w:color w:val="000000" w:themeColor="text1"/>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hyperlink r:id="rId21" w:history="1">
        <w:r w:rsidRPr="0078299C">
          <w:rPr>
            <w:rFonts w:ascii="Times New Roman" w:hAnsi="Times New Roman" w:cs="Times New Roman"/>
            <w:color w:val="000000" w:themeColor="text1"/>
            <w:sz w:val="24"/>
            <w:szCs w:val="24"/>
          </w:rPr>
          <w:t>частью 6 статьи 7</w:t>
        </w:r>
      </w:hyperlink>
      <w:r w:rsidRPr="0078299C">
        <w:rPr>
          <w:rFonts w:ascii="Times New Roman" w:hAnsi="Times New Roman" w:cs="Times New Roman"/>
          <w:color w:val="000000" w:themeColor="text1"/>
          <w:sz w:val="24"/>
          <w:szCs w:val="24"/>
        </w:rPr>
        <w:t xml:space="preserve"> Федерального закона N 210-ФЗ перечень документов. Заявитель вправе представить указанные документы и информацию в </w:t>
      </w:r>
      <w:r w:rsidR="00A2497F"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дминистрацию по собственной инициативе;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497F"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 xml:space="preserve">дминистрации, муниципального служащего, работника МФЦ, работника организации, предусмотренной </w:t>
      </w:r>
      <w:hyperlink r:id="rId22" w:history="1">
        <w:r w:rsidRPr="0078299C">
          <w:rPr>
            <w:rFonts w:ascii="Times New Roman" w:hAnsi="Times New Roman" w:cs="Times New Roman"/>
            <w:color w:val="000000" w:themeColor="text1"/>
            <w:sz w:val="24"/>
            <w:szCs w:val="24"/>
          </w:rPr>
          <w:t>частью 1.1 статьи 16</w:t>
        </w:r>
      </w:hyperlink>
      <w:r w:rsidRPr="0078299C">
        <w:rPr>
          <w:rFonts w:ascii="Times New Roman" w:hAnsi="Times New Roman" w:cs="Times New Roman"/>
          <w:color w:val="000000" w:themeColor="text1"/>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МФЦ при первоначальном отказе в</w:t>
      </w:r>
      <w:r w:rsidR="001F152E">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23" w:history="1">
        <w:r w:rsidRPr="0078299C">
          <w:rPr>
            <w:rFonts w:ascii="Times New Roman" w:hAnsi="Times New Roman" w:cs="Times New Roman"/>
            <w:color w:val="000000" w:themeColor="text1"/>
            <w:sz w:val="24"/>
            <w:szCs w:val="24"/>
          </w:rPr>
          <w:t>частью 1.1 статьи 16</w:t>
        </w:r>
      </w:hyperlink>
      <w:r w:rsidRPr="0078299C">
        <w:rPr>
          <w:rFonts w:ascii="Times New Roman" w:hAnsi="Times New Roman" w:cs="Times New Roman"/>
          <w:color w:val="000000" w:themeColor="text1"/>
          <w:sz w:val="24"/>
          <w:szCs w:val="24"/>
        </w:rPr>
        <w:t xml:space="preserve"> Федерального закона N 210-ФЗ, уведомляется заявитель, а также приносятся извинения за доставленные неудобства.</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bookmarkStart w:id="6" w:name="P94"/>
      <w:bookmarkEnd w:id="6"/>
      <w:r w:rsidRPr="0078299C">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2.7.1. Несоответствие заявления форме </w:t>
      </w:r>
      <w:hyperlink w:anchor="P327" w:history="1">
        <w:r w:rsidRPr="0078299C">
          <w:rPr>
            <w:rFonts w:ascii="Times New Roman" w:hAnsi="Times New Roman" w:cs="Times New Roman"/>
            <w:color w:val="000000" w:themeColor="text1"/>
            <w:sz w:val="24"/>
            <w:szCs w:val="24"/>
          </w:rPr>
          <w:t>заявления</w:t>
        </w:r>
      </w:hyperlink>
      <w:r w:rsidRPr="0078299C">
        <w:rPr>
          <w:rFonts w:ascii="Times New Roman" w:hAnsi="Times New Roman" w:cs="Times New Roman"/>
          <w:color w:val="000000" w:themeColor="text1"/>
          <w:sz w:val="24"/>
          <w:szCs w:val="24"/>
        </w:rPr>
        <w:t>, утвержденной настоящим Административным регламентом.</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2.7.2. Непредставление документов, предусмотренных </w:t>
      </w:r>
      <w:hyperlink w:anchor="P62" w:history="1">
        <w:r w:rsidRPr="0078299C">
          <w:rPr>
            <w:rFonts w:ascii="Times New Roman" w:hAnsi="Times New Roman" w:cs="Times New Roman"/>
            <w:color w:val="000000" w:themeColor="text1"/>
            <w:sz w:val="24"/>
            <w:szCs w:val="24"/>
          </w:rPr>
          <w:t>подпунктом 2.6.1</w:t>
        </w:r>
      </w:hyperlink>
      <w:r w:rsidRPr="0078299C">
        <w:rPr>
          <w:rFonts w:ascii="Times New Roman" w:hAnsi="Times New Roman" w:cs="Times New Roman"/>
          <w:color w:val="000000" w:themeColor="text1"/>
          <w:sz w:val="24"/>
          <w:szCs w:val="24"/>
        </w:rPr>
        <w:t xml:space="preserve"> настоящего Административного регламента, к заявлению о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2.7.3. Текст письменного (в том числе в форме электронного документа) ходатайства не поддается прочтению.</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2.8. Исчерпывающий перечень оснований</w:t>
      </w:r>
      <w:r w:rsidR="00316B2E" w:rsidRPr="0078299C">
        <w:rPr>
          <w:rFonts w:ascii="Times New Roman" w:hAnsi="Times New Roman" w:cs="Times New Roman"/>
          <w:color w:val="000000" w:themeColor="text1"/>
          <w:sz w:val="24"/>
          <w:szCs w:val="24"/>
        </w:rPr>
        <w:t xml:space="preserve"> для отказа, </w:t>
      </w:r>
      <w:r w:rsidRPr="0078299C">
        <w:rPr>
          <w:rFonts w:ascii="Times New Roman" w:hAnsi="Times New Roman" w:cs="Times New Roman"/>
          <w:color w:val="000000" w:themeColor="text1"/>
          <w:sz w:val="24"/>
          <w:szCs w:val="24"/>
        </w:rPr>
        <w:t>приостановления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bookmarkStart w:id="7" w:name="P100"/>
      <w:bookmarkEnd w:id="7"/>
      <w:r w:rsidRPr="0078299C">
        <w:rPr>
          <w:rFonts w:ascii="Times New Roman" w:hAnsi="Times New Roman" w:cs="Times New Roman"/>
          <w:b w:val="0"/>
          <w:color w:val="000000" w:themeColor="text1"/>
          <w:sz w:val="24"/>
          <w:szCs w:val="24"/>
        </w:rPr>
        <w:t>2.</w:t>
      </w:r>
      <w:r w:rsidR="00E71B2B" w:rsidRPr="0078299C">
        <w:rPr>
          <w:rFonts w:ascii="Times New Roman" w:hAnsi="Times New Roman" w:cs="Times New Roman"/>
          <w:b w:val="0"/>
          <w:color w:val="000000" w:themeColor="text1"/>
          <w:sz w:val="24"/>
          <w:szCs w:val="24"/>
        </w:rPr>
        <w:t>8</w:t>
      </w:r>
      <w:r w:rsidRPr="0078299C">
        <w:rPr>
          <w:rFonts w:ascii="Times New Roman" w:hAnsi="Times New Roman" w:cs="Times New Roman"/>
          <w:b w:val="0"/>
          <w:color w:val="000000" w:themeColor="text1"/>
          <w:sz w:val="24"/>
          <w:szCs w:val="24"/>
        </w:rPr>
        <w:t>.</w:t>
      </w:r>
      <w:r w:rsidR="00E71B2B" w:rsidRPr="0078299C">
        <w:rPr>
          <w:rFonts w:ascii="Times New Roman" w:hAnsi="Times New Roman" w:cs="Times New Roman"/>
          <w:b w:val="0"/>
          <w:color w:val="000000" w:themeColor="text1"/>
          <w:sz w:val="24"/>
          <w:szCs w:val="24"/>
        </w:rPr>
        <w:t>1</w:t>
      </w:r>
      <w:r w:rsidRPr="0078299C">
        <w:rPr>
          <w:rFonts w:ascii="Times New Roman" w:hAnsi="Times New Roman" w:cs="Times New Roman"/>
          <w:b w:val="0"/>
          <w:color w:val="000000" w:themeColor="text1"/>
          <w:sz w:val="24"/>
          <w:szCs w:val="24"/>
        </w:rPr>
        <w:t xml:space="preserve"> Перечень оснований для отказа в предоставлении муниципальной услуги</w:t>
      </w:r>
      <w:r w:rsidRPr="0078299C">
        <w:rPr>
          <w:rFonts w:ascii="Times New Roman" w:hAnsi="Times New Roman" w:cs="Times New Roman"/>
          <w:color w:val="000000" w:themeColor="text1"/>
          <w:sz w:val="24"/>
          <w:szCs w:val="24"/>
        </w:rPr>
        <w:t>.</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34DA" w:rsidRPr="0078299C" w:rsidRDefault="00615C4F" w:rsidP="009434DA">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78299C">
          <w:rPr>
            <w:rFonts w:ascii="Times New Roman" w:hAnsi="Times New Roman" w:cs="Times New Roman"/>
            <w:color w:val="000000" w:themeColor="text1"/>
            <w:sz w:val="24"/>
            <w:szCs w:val="24"/>
          </w:rPr>
          <w:t>подпунктом 10 пункта 2 статьи 39.10</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9434DA" w:rsidRPr="0078299C" w:rsidRDefault="00615C4F" w:rsidP="009434DA">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 xml:space="preserve">.3. </w:t>
      </w:r>
      <w:r w:rsidR="009434DA"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434DA" w:rsidRPr="0078299C" w:rsidRDefault="009434DA" w:rsidP="002A01D7">
      <w:pPr>
        <w:pStyle w:val="ConsPlusNormal"/>
        <w:ind w:firstLine="709"/>
        <w:jc w:val="both"/>
        <w:rPr>
          <w:rFonts w:ascii="Times New Roman" w:hAnsi="Times New Roman" w:cs="Times New Roman"/>
          <w:color w:val="000000" w:themeColor="text1"/>
          <w:sz w:val="24"/>
          <w:szCs w:val="24"/>
        </w:rPr>
      </w:pPr>
    </w:p>
    <w:p w:rsidR="00E910F5" w:rsidRPr="0078299C" w:rsidRDefault="009434DA" w:rsidP="00E910F5">
      <w:pPr>
        <w:autoSpaceDE w:val="0"/>
        <w:autoSpaceDN w:val="0"/>
        <w:adjustRightInd w:val="0"/>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2.8.1.4.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910F5" w:rsidRPr="0078299C" w:rsidRDefault="009434DA" w:rsidP="00E910F5">
      <w:pPr>
        <w:autoSpaceDE w:val="0"/>
        <w:autoSpaceDN w:val="0"/>
        <w:adjustRightInd w:val="0"/>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2.8.1.5. </w:t>
      </w:r>
      <w:r w:rsidR="00E910F5" w:rsidRPr="0078299C">
        <w:rPr>
          <w:rFonts w:ascii="Times New Roman" w:hAnsi="Times New Roman" w:cs="Times New Roman"/>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E910F5" w:rsidRPr="0078299C">
          <w:rPr>
            <w:rFonts w:ascii="Times New Roman" w:hAnsi="Times New Roman" w:cs="Times New Roman"/>
            <w:color w:val="000000" w:themeColor="text1"/>
            <w:sz w:val="24"/>
            <w:szCs w:val="24"/>
          </w:rPr>
          <w:t>статьей 39.36</w:t>
        </w:r>
      </w:hyperlink>
      <w:r w:rsidR="00E910F5" w:rsidRPr="0078299C">
        <w:rPr>
          <w:rFonts w:ascii="Times New Roman" w:hAnsi="Times New Roman" w:cs="Times New Roman"/>
          <w:color w:val="000000" w:themeColor="text1"/>
          <w:sz w:val="24"/>
          <w:szCs w:val="24"/>
        </w:rPr>
        <w:t xml:space="preserve">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00E910F5" w:rsidRPr="0078299C">
          <w:rPr>
            <w:rFonts w:ascii="Times New Roman" w:hAnsi="Times New Roman" w:cs="Times New Roman"/>
            <w:color w:val="000000" w:themeColor="text1"/>
            <w:sz w:val="24"/>
            <w:szCs w:val="24"/>
          </w:rPr>
          <w:t>частью 11 статьи 55.32</w:t>
        </w:r>
      </w:hyperlink>
      <w:r w:rsidR="00E910F5" w:rsidRPr="0078299C">
        <w:rPr>
          <w:rFonts w:ascii="Times New Roman" w:hAnsi="Times New Roman" w:cs="Times New Roman"/>
          <w:color w:val="000000" w:themeColor="text1"/>
          <w:sz w:val="24"/>
          <w:szCs w:val="24"/>
        </w:rPr>
        <w:t xml:space="preserve"> Градостроительного кодекса Российской Федерации.</w:t>
      </w:r>
    </w:p>
    <w:p w:rsidR="00B42077" w:rsidRPr="0078299C" w:rsidRDefault="00E910F5"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2.8.1.6. </w:t>
      </w:r>
      <w:r w:rsidR="00615C4F" w:rsidRPr="0078299C">
        <w:rPr>
          <w:rFonts w:ascii="Times New Roman" w:hAnsi="Times New Roman" w:cs="Times New Roman"/>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615C4F" w:rsidRPr="0078299C">
          <w:rPr>
            <w:rFonts w:ascii="Times New Roman" w:hAnsi="Times New Roman" w:cs="Times New Roman"/>
            <w:color w:val="000000" w:themeColor="text1"/>
            <w:sz w:val="24"/>
            <w:szCs w:val="24"/>
          </w:rPr>
          <w:t>статьей 39.36</w:t>
        </w:r>
      </w:hyperlink>
      <w:r w:rsidRPr="0078299C">
        <w:rPr>
          <w:rFonts w:ascii="Times New Roman" w:hAnsi="Times New Roman" w:cs="Times New Roman"/>
          <w:color w:val="000000" w:themeColor="text1"/>
          <w:sz w:val="24"/>
          <w:szCs w:val="24"/>
        </w:rPr>
        <w:t>Земельного кодекса Российской Федерации</w:t>
      </w:r>
      <w:r w:rsidR="00615C4F" w:rsidRPr="0078299C">
        <w:rPr>
          <w:rFonts w:ascii="Times New Roman" w:hAnsi="Times New Roman" w:cs="Times New Roman"/>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w:t>
      </w:r>
      <w:r w:rsidR="00B42077" w:rsidRPr="0078299C">
        <w:rPr>
          <w:rFonts w:ascii="Times New Roman" w:hAnsi="Times New Roman" w:cs="Times New Roman"/>
          <w:color w:val="000000" w:themeColor="text1"/>
          <w:sz w:val="24"/>
          <w:szCs w:val="24"/>
        </w:rPr>
        <w:t>7</w:t>
      </w:r>
      <w:r w:rsidRPr="0078299C">
        <w:rPr>
          <w:rFonts w:ascii="Times New Roman" w:hAnsi="Times New Roman" w:cs="Times New Roman"/>
          <w:color w:val="000000" w:themeColor="text1"/>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w:t>
      </w:r>
      <w:r w:rsidR="00B42077" w:rsidRPr="0078299C">
        <w:rPr>
          <w:rFonts w:ascii="Times New Roman" w:hAnsi="Times New Roman" w:cs="Times New Roman"/>
          <w:color w:val="000000" w:themeColor="text1"/>
          <w:sz w:val="24"/>
          <w:szCs w:val="24"/>
        </w:rPr>
        <w:t>8</w:t>
      </w:r>
      <w:r w:rsidRPr="0078299C">
        <w:rPr>
          <w:rFonts w:ascii="Times New Roman" w:hAnsi="Times New Roman" w:cs="Times New Roman"/>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w:t>
      </w:r>
      <w:r w:rsidR="00B42077" w:rsidRPr="0078299C">
        <w:rPr>
          <w:rFonts w:ascii="Times New Roman" w:hAnsi="Times New Roman" w:cs="Times New Roman"/>
          <w:color w:val="000000" w:themeColor="text1"/>
          <w:sz w:val="24"/>
          <w:szCs w:val="24"/>
        </w:rPr>
        <w:t>9</w:t>
      </w:r>
      <w:r w:rsidRPr="0078299C">
        <w:rPr>
          <w:rFonts w:ascii="Times New Roman" w:hAnsi="Times New Roman" w:cs="Times New Roman"/>
          <w:color w:val="000000" w:themeColor="text1"/>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w:t>
      </w:r>
      <w:r w:rsidR="00B42077" w:rsidRPr="0078299C">
        <w:rPr>
          <w:rFonts w:ascii="Times New Roman" w:hAnsi="Times New Roman" w:cs="Times New Roman"/>
          <w:color w:val="000000" w:themeColor="text1"/>
          <w:sz w:val="24"/>
          <w:szCs w:val="24"/>
        </w:rPr>
        <w:t>10</w:t>
      </w:r>
      <w:r w:rsidRPr="0078299C">
        <w:rPr>
          <w:rFonts w:ascii="Times New Roman" w:hAnsi="Times New Roman" w:cs="Times New Roman"/>
          <w:color w:val="000000" w:themeColor="text1"/>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1</w:t>
      </w:r>
      <w:r w:rsidRPr="0078299C">
        <w:rPr>
          <w:rFonts w:ascii="Times New Roman" w:hAnsi="Times New Roman" w:cs="Times New Roman"/>
          <w:color w:val="000000" w:themeColor="text1"/>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2</w:t>
      </w:r>
      <w:r w:rsidRPr="0078299C">
        <w:rPr>
          <w:rFonts w:ascii="Times New Roman" w:hAnsi="Times New Roman" w:cs="Times New Roman"/>
          <w:color w:val="000000" w:themeColor="text1"/>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78299C">
          <w:rPr>
            <w:rFonts w:ascii="Times New Roman" w:hAnsi="Times New Roman" w:cs="Times New Roman"/>
            <w:color w:val="000000" w:themeColor="text1"/>
            <w:sz w:val="24"/>
            <w:szCs w:val="24"/>
          </w:rPr>
          <w:t>пунктом 19 статьи 39.11</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3</w:t>
      </w:r>
      <w:r w:rsidRPr="0078299C">
        <w:rPr>
          <w:rFonts w:ascii="Times New Roman" w:hAnsi="Times New Roman" w:cs="Times New Roman"/>
          <w:color w:val="000000" w:themeColor="text1"/>
          <w:sz w:val="24"/>
          <w:szCs w:val="24"/>
        </w:rPr>
        <w:t xml:space="preserve">. В отношении земельного участка, указанного в заявлении о его предоставлении, поступило предусмотренное </w:t>
      </w:r>
      <w:hyperlink r:id="rId29" w:history="1">
        <w:r w:rsidRPr="0078299C">
          <w:rPr>
            <w:rFonts w:ascii="Times New Roman" w:hAnsi="Times New Roman" w:cs="Times New Roman"/>
            <w:color w:val="000000" w:themeColor="text1"/>
            <w:sz w:val="24"/>
            <w:szCs w:val="24"/>
          </w:rPr>
          <w:t>подпунктом 6 пункта 4 статьи 39.11</w:t>
        </w:r>
      </w:hyperlink>
      <w:r w:rsidRPr="0078299C">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78299C">
          <w:rPr>
            <w:rFonts w:ascii="Times New Roman" w:hAnsi="Times New Roman" w:cs="Times New Roman"/>
            <w:color w:val="000000" w:themeColor="text1"/>
            <w:sz w:val="24"/>
            <w:szCs w:val="24"/>
          </w:rPr>
          <w:t>подпунктом 4 пункта 4 статьи 39.11</w:t>
        </w:r>
      </w:hyperlink>
      <w:r w:rsidRPr="0078299C">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78299C">
          <w:rPr>
            <w:rFonts w:ascii="Times New Roman" w:hAnsi="Times New Roman" w:cs="Times New Roman"/>
            <w:color w:val="000000" w:themeColor="text1"/>
            <w:sz w:val="24"/>
            <w:szCs w:val="24"/>
          </w:rPr>
          <w:t>пунктом 8 статьи 39.11</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4</w:t>
      </w:r>
      <w:r w:rsidRPr="0078299C">
        <w:rPr>
          <w:rFonts w:ascii="Times New Roman" w:hAnsi="Times New Roman" w:cs="Times New Roman"/>
          <w:color w:val="000000" w:themeColor="text1"/>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2" w:history="1">
        <w:r w:rsidRPr="0078299C">
          <w:rPr>
            <w:rFonts w:ascii="Times New Roman" w:hAnsi="Times New Roman" w:cs="Times New Roman"/>
            <w:color w:val="000000" w:themeColor="text1"/>
            <w:sz w:val="24"/>
            <w:szCs w:val="24"/>
          </w:rPr>
          <w:t>подпунктом 1 пункта 1 статьи 39.18</w:t>
        </w:r>
      </w:hyperlink>
      <w:r w:rsidRPr="0078299C">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2077" w:rsidRPr="0078299C" w:rsidRDefault="00615C4F"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5</w:t>
      </w:r>
      <w:r w:rsidRPr="0078299C">
        <w:rPr>
          <w:rFonts w:ascii="Times New Roman" w:hAnsi="Times New Roman" w:cs="Times New Roman"/>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2077" w:rsidRPr="0078299C" w:rsidRDefault="00615C4F"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6</w:t>
      </w:r>
      <w:r w:rsidRPr="0078299C">
        <w:rPr>
          <w:rFonts w:ascii="Times New Roman" w:hAnsi="Times New Roman" w:cs="Times New Roman"/>
          <w:color w:val="000000" w:themeColor="text1"/>
          <w:sz w:val="24"/>
          <w:szCs w:val="24"/>
        </w:rPr>
        <w:t xml:space="preserve">. </w:t>
      </w:r>
      <w:r w:rsidR="00B42077" w:rsidRPr="0078299C">
        <w:rPr>
          <w:rFonts w:ascii="Times New Roman" w:hAnsi="Times New Roman" w:cs="Times New Roman"/>
          <w:color w:val="000000" w:themeColor="text1"/>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42077" w:rsidRPr="0078299C" w:rsidRDefault="00B42077"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2.8.1.17. </w:t>
      </w:r>
      <w:r w:rsidR="00615C4F" w:rsidRPr="0078299C">
        <w:rPr>
          <w:rFonts w:ascii="Times New Roman" w:hAnsi="Times New Roman" w:cs="Times New Roman"/>
          <w:color w:val="000000" w:themeColor="text1"/>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00615C4F" w:rsidRPr="0078299C">
          <w:rPr>
            <w:rFonts w:ascii="Times New Roman" w:hAnsi="Times New Roman" w:cs="Times New Roman"/>
            <w:color w:val="000000" w:themeColor="text1"/>
            <w:sz w:val="24"/>
            <w:szCs w:val="24"/>
          </w:rPr>
          <w:t>подпунктом 10 пункта 2 статьи 39.10</w:t>
        </w:r>
      </w:hyperlink>
      <w:r w:rsidR="00615C4F" w:rsidRPr="0078299C">
        <w:rPr>
          <w:rFonts w:ascii="Times New Roman" w:hAnsi="Times New Roman" w:cs="Times New Roman"/>
          <w:color w:val="000000" w:themeColor="text1"/>
          <w:sz w:val="24"/>
          <w:szCs w:val="24"/>
        </w:rPr>
        <w:t xml:space="preserve"> Земельного кодекса Российской Федерации.</w:t>
      </w:r>
    </w:p>
    <w:p w:rsidR="00B42077" w:rsidRPr="0078299C" w:rsidRDefault="00B42077"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history="1">
        <w:r w:rsidRPr="0078299C">
          <w:rPr>
            <w:rFonts w:ascii="Times New Roman" w:hAnsi="Times New Roman" w:cs="Times New Roman"/>
            <w:color w:val="000000" w:themeColor="text1"/>
            <w:sz w:val="24"/>
            <w:szCs w:val="24"/>
          </w:rPr>
          <w:t>пунктом 6 статьи 39.10</w:t>
        </w:r>
      </w:hyperlink>
      <w:r w:rsidRPr="0078299C">
        <w:rPr>
          <w:rFonts w:ascii="Times New Roman" w:hAnsi="Times New Roman" w:cs="Times New Roman"/>
          <w:color w:val="000000" w:themeColor="text1"/>
          <w:sz w:val="24"/>
          <w:szCs w:val="24"/>
        </w:rPr>
        <w:t xml:space="preserve"> настоящего Кодекса</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2.8.1.19. </w:t>
      </w:r>
      <w:r w:rsidR="00615C4F" w:rsidRPr="0078299C">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w:t>
      </w:r>
      <w:r w:rsidR="00615C4F" w:rsidRPr="0078299C">
        <w:rPr>
          <w:rFonts w:ascii="Times New Roman" w:hAnsi="Times New Roman" w:cs="Times New Roman"/>
          <w:color w:val="000000" w:themeColor="text1"/>
          <w:sz w:val="24"/>
          <w:szCs w:val="24"/>
        </w:rPr>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2.8.1.20. </w:t>
      </w:r>
      <w:r w:rsidR="00615C4F"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2.8.1.21. </w:t>
      </w:r>
      <w:r w:rsidR="00615C4F" w:rsidRPr="0078299C">
        <w:rPr>
          <w:rFonts w:ascii="Times New Roman" w:hAnsi="Times New Roman" w:cs="Times New Roman"/>
          <w:color w:val="000000" w:themeColor="text1"/>
          <w:sz w:val="24"/>
          <w:szCs w:val="24"/>
        </w:rPr>
        <w:t>Предоставление земельного участка на заявленном виде прав не допускается.</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2.8.1.22. </w:t>
      </w:r>
      <w:r w:rsidR="00615C4F" w:rsidRPr="0078299C">
        <w:rPr>
          <w:rFonts w:ascii="Times New Roman" w:hAnsi="Times New Roman" w:cs="Times New Roman"/>
          <w:color w:val="000000" w:themeColor="text1"/>
          <w:sz w:val="24"/>
          <w:szCs w:val="24"/>
        </w:rPr>
        <w:t>В отношении земельного участка, указанного в заявлении о его предоставлении, не установлен вид разрешенного использования.</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2.8.1.23. </w:t>
      </w:r>
      <w:r w:rsidR="00615C4F"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не отнесен к определенной категории земель.</w:t>
      </w:r>
    </w:p>
    <w:p w:rsidR="00615C4F"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2.8.1.24. </w:t>
      </w:r>
      <w:r w:rsidR="00615C4F" w:rsidRPr="0078299C">
        <w:rPr>
          <w:rFonts w:ascii="Times New Roman" w:hAnsi="Times New Roman" w:cs="Times New Roman"/>
          <w:color w:val="000000" w:themeColor="text1"/>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5C4F"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2.8.1.25. </w:t>
      </w:r>
      <w:r w:rsidR="00615C4F"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5C4F"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2.8.1.26. </w:t>
      </w:r>
      <w:r w:rsidR="00615C4F" w:rsidRPr="0078299C">
        <w:rPr>
          <w:rFonts w:ascii="Times New Roman" w:hAnsi="Times New Roman" w:cs="Times New Roman"/>
          <w:color w:val="000000" w:themeColor="text1"/>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35" w:history="1">
        <w:r w:rsidR="00615C4F" w:rsidRPr="0078299C">
          <w:rPr>
            <w:rFonts w:ascii="Times New Roman" w:hAnsi="Times New Roman" w:cs="Times New Roman"/>
            <w:color w:val="000000" w:themeColor="text1"/>
            <w:sz w:val="24"/>
            <w:szCs w:val="24"/>
          </w:rPr>
          <w:t>законом</w:t>
        </w:r>
      </w:hyperlink>
      <w:r w:rsidR="00615C4F" w:rsidRPr="0078299C">
        <w:rPr>
          <w:rFonts w:ascii="Times New Roman" w:hAnsi="Times New Roman" w:cs="Times New Roman"/>
          <w:color w:val="000000" w:themeColor="text1"/>
          <w:sz w:val="24"/>
          <w:szCs w:val="24"/>
        </w:rPr>
        <w:t xml:space="preserve"> от 24.07.2007 N 221-ФЗ "О государственном кадастре недвижимости".</w:t>
      </w:r>
    </w:p>
    <w:p w:rsidR="009434DA"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2.8.1.27. </w:t>
      </w:r>
      <w:r w:rsidR="00615C4F" w:rsidRPr="0078299C">
        <w:rPr>
          <w:rFonts w:ascii="Times New Roman" w:hAnsi="Times New Roman" w:cs="Times New Roman"/>
          <w:color w:val="000000" w:themeColor="text1"/>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15C4F"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2.8.1.28. </w:t>
      </w:r>
      <w:r w:rsidR="00615C4F" w:rsidRPr="0078299C">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00615C4F" w:rsidRPr="0078299C">
          <w:rPr>
            <w:rFonts w:ascii="Times New Roman" w:hAnsi="Times New Roman" w:cs="Times New Roman"/>
            <w:color w:val="000000" w:themeColor="text1"/>
            <w:sz w:val="24"/>
            <w:szCs w:val="24"/>
          </w:rPr>
          <w:t>частью 4 статьи 18</w:t>
        </w:r>
      </w:hyperlink>
      <w:r w:rsidR="00615C4F" w:rsidRPr="0078299C">
        <w:rPr>
          <w:rFonts w:ascii="Times New Roman" w:hAnsi="Times New Roman" w:cs="Times New Roman"/>
          <w:color w:val="000000" w:themeColor="text1"/>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37" w:history="1">
        <w:r w:rsidR="00615C4F" w:rsidRPr="0078299C">
          <w:rPr>
            <w:rFonts w:ascii="Times New Roman" w:hAnsi="Times New Roman" w:cs="Times New Roman"/>
            <w:color w:val="000000" w:themeColor="text1"/>
            <w:sz w:val="24"/>
            <w:szCs w:val="24"/>
          </w:rPr>
          <w:t>частью 3 статьи 14</w:t>
        </w:r>
      </w:hyperlink>
      <w:r w:rsidR="00615C4F" w:rsidRPr="0078299C">
        <w:rPr>
          <w:rFonts w:ascii="Times New Roman" w:hAnsi="Times New Roman" w:cs="Times New Roman"/>
          <w:color w:val="000000" w:themeColor="text1"/>
          <w:sz w:val="24"/>
          <w:szCs w:val="24"/>
        </w:rPr>
        <w:t xml:space="preserve"> указанного Федерального закона.</w:t>
      </w:r>
    </w:p>
    <w:p w:rsidR="0098730C" w:rsidRPr="0078299C" w:rsidRDefault="0098730C" w:rsidP="0098730C">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2.8.2. Исчерпывающий перечень оснований для возврата заявления о предоставлении земельного участка заявителю:</w:t>
      </w:r>
    </w:p>
    <w:p w:rsidR="0098730C" w:rsidRPr="0078299C" w:rsidRDefault="0098730C" w:rsidP="0098730C">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9564C8" w:rsidRPr="0078299C">
        <w:rPr>
          <w:rFonts w:ascii="Times New Roman" w:hAnsi="Times New Roman" w:cs="Times New Roman"/>
          <w:color w:val="000000" w:themeColor="text1"/>
          <w:sz w:val="24"/>
          <w:szCs w:val="24"/>
        </w:rPr>
        <w:t>8</w:t>
      </w:r>
      <w:r w:rsidRPr="0078299C">
        <w:rPr>
          <w:rFonts w:ascii="Times New Roman" w:hAnsi="Times New Roman" w:cs="Times New Roman"/>
          <w:color w:val="000000" w:themeColor="text1"/>
          <w:sz w:val="24"/>
          <w:szCs w:val="24"/>
        </w:rPr>
        <w:t xml:space="preserve">.2.1. Заявление о предоставлении земельного участка не соответствует требованиям, указанным в </w:t>
      </w:r>
      <w:hyperlink w:anchor="P49" w:history="1">
        <w:r w:rsidRPr="0078299C">
          <w:rPr>
            <w:rFonts w:ascii="Times New Roman" w:hAnsi="Times New Roman" w:cs="Times New Roman"/>
            <w:color w:val="000000" w:themeColor="text1"/>
            <w:sz w:val="24"/>
            <w:szCs w:val="24"/>
          </w:rPr>
          <w:t>подпункте 2.6.1.1</w:t>
        </w:r>
      </w:hyperlink>
      <w:r w:rsidRPr="0078299C">
        <w:rPr>
          <w:rFonts w:ascii="Times New Roman" w:hAnsi="Times New Roman" w:cs="Times New Roman"/>
          <w:color w:val="000000" w:themeColor="text1"/>
          <w:sz w:val="24"/>
          <w:szCs w:val="24"/>
        </w:rPr>
        <w:t xml:space="preserve"> пункта 2.6 настоящего Административного регламента.</w:t>
      </w:r>
    </w:p>
    <w:p w:rsidR="0098730C" w:rsidRPr="0078299C" w:rsidRDefault="0098730C" w:rsidP="0098730C">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9564C8" w:rsidRPr="0078299C">
        <w:rPr>
          <w:rFonts w:ascii="Times New Roman" w:hAnsi="Times New Roman" w:cs="Times New Roman"/>
          <w:color w:val="000000" w:themeColor="text1"/>
          <w:sz w:val="24"/>
          <w:szCs w:val="24"/>
        </w:rPr>
        <w:t>8</w:t>
      </w:r>
      <w:r w:rsidRPr="0078299C">
        <w:rPr>
          <w:rFonts w:ascii="Times New Roman" w:hAnsi="Times New Roman" w:cs="Times New Roman"/>
          <w:color w:val="000000" w:themeColor="text1"/>
          <w:sz w:val="24"/>
          <w:szCs w:val="24"/>
        </w:rPr>
        <w:t>.2.2. Заявление подано в иной уполномоченный орган.</w:t>
      </w:r>
    </w:p>
    <w:p w:rsidR="0098730C" w:rsidRPr="0078299C" w:rsidRDefault="0098730C" w:rsidP="0098730C">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9564C8" w:rsidRPr="0078299C">
        <w:rPr>
          <w:rFonts w:ascii="Times New Roman" w:hAnsi="Times New Roman" w:cs="Times New Roman"/>
          <w:color w:val="000000" w:themeColor="text1"/>
          <w:sz w:val="24"/>
          <w:szCs w:val="24"/>
        </w:rPr>
        <w:t>8</w:t>
      </w:r>
      <w:r w:rsidRPr="0078299C">
        <w:rPr>
          <w:rFonts w:ascii="Times New Roman" w:hAnsi="Times New Roman" w:cs="Times New Roman"/>
          <w:color w:val="000000" w:themeColor="text1"/>
          <w:sz w:val="24"/>
          <w:szCs w:val="24"/>
        </w:rPr>
        <w:t>.2.3. К заявлению не приложены документы, представляемые в соответствии спод</w:t>
      </w:r>
      <w:hyperlink w:anchor="P64" w:history="1">
        <w:r w:rsidRPr="0078299C">
          <w:rPr>
            <w:rFonts w:ascii="Times New Roman" w:hAnsi="Times New Roman" w:cs="Times New Roman"/>
            <w:color w:val="000000" w:themeColor="text1"/>
            <w:sz w:val="24"/>
            <w:szCs w:val="24"/>
          </w:rPr>
          <w:t>пунктом 2.6.1</w:t>
        </w:r>
      </w:hyperlink>
      <w:r w:rsidRPr="0078299C">
        <w:rPr>
          <w:rFonts w:ascii="Times New Roman" w:hAnsi="Times New Roman" w:cs="Times New Roman"/>
          <w:color w:val="000000" w:themeColor="text1"/>
          <w:sz w:val="24"/>
          <w:szCs w:val="24"/>
        </w:rPr>
        <w:t xml:space="preserve"> пункта 2.6 настоящего Административного регламента.</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9</w:t>
      </w:r>
      <w:r w:rsidRPr="0078299C">
        <w:rPr>
          <w:rFonts w:ascii="Times New Roman" w:hAnsi="Times New Roman" w:cs="Times New Roman"/>
          <w:color w:val="000000" w:themeColor="text1"/>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Pr="0078299C">
        <w:rPr>
          <w:rFonts w:ascii="Times New Roman" w:hAnsi="Times New Roman" w:cs="Times New Roman"/>
          <w:color w:val="000000" w:themeColor="text1"/>
          <w:sz w:val="24"/>
          <w:szCs w:val="24"/>
        </w:rPr>
        <w:lastRenderedPageBreak/>
        <w:t>муниципальной услуги, отсутствуют.</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2.1</w:t>
      </w:r>
      <w:r w:rsidR="00E71B2B" w:rsidRPr="0078299C">
        <w:rPr>
          <w:rFonts w:ascii="Times New Roman" w:hAnsi="Times New Roman" w:cs="Times New Roman"/>
          <w:color w:val="000000" w:themeColor="text1"/>
          <w:sz w:val="24"/>
          <w:szCs w:val="24"/>
        </w:rPr>
        <w:t>0</w:t>
      </w:r>
      <w:r w:rsidRPr="0078299C">
        <w:rPr>
          <w:rFonts w:ascii="Times New Roman" w:hAnsi="Times New Roman" w:cs="Times New Roman"/>
          <w:color w:val="000000" w:themeColor="text1"/>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Предоставление муниципальной услуги осуществляется на бесплатной основе.</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2.1</w:t>
      </w:r>
      <w:r w:rsidR="00E71B2B" w:rsidRPr="0078299C">
        <w:rPr>
          <w:rFonts w:ascii="Times New Roman" w:hAnsi="Times New Roman" w:cs="Times New Roman"/>
          <w:color w:val="000000" w:themeColor="text1"/>
          <w:sz w:val="24"/>
          <w:szCs w:val="24"/>
        </w:rPr>
        <w:t>1</w:t>
      </w:r>
      <w:r w:rsidRPr="0078299C">
        <w:rPr>
          <w:rFonts w:ascii="Times New Roman" w:hAnsi="Times New Roman" w:cs="Times New Roman"/>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2.1</w:t>
      </w:r>
      <w:r w:rsidR="00E71B2B" w:rsidRPr="0078299C">
        <w:rPr>
          <w:rFonts w:ascii="Times New Roman" w:hAnsi="Times New Roman" w:cs="Times New Roman"/>
          <w:color w:val="000000" w:themeColor="text1"/>
          <w:sz w:val="24"/>
          <w:szCs w:val="24"/>
        </w:rPr>
        <w:t>2</w:t>
      </w:r>
      <w:r w:rsidRPr="0078299C">
        <w:rPr>
          <w:rFonts w:ascii="Times New Roman" w:hAnsi="Times New Roman" w:cs="Times New Roman"/>
          <w:color w:val="000000" w:themeColor="text1"/>
          <w:sz w:val="24"/>
          <w:szCs w:val="24"/>
        </w:rPr>
        <w:t>. Срок и порядок регистрации запроса заявителя о предоставлении муниципальной услуги, в том числе в электронной форме.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Заявление, представленное в письменной форме, регистрируется в установленном порядке в день поступления.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Заявление, поступившее посредством почтовой или электронной связи, в том числе через Единый портал, Региональный портал, подлежит обязательной регистрации в течение 1 рабочего дня с момента поступления его в </w:t>
      </w:r>
      <w:r w:rsidR="008E3783"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дминистрацию.</w:t>
      </w:r>
    </w:p>
    <w:p w:rsidR="001F152E" w:rsidRPr="001F152E" w:rsidRDefault="001F152E" w:rsidP="001F152E">
      <w:pPr>
        <w:pStyle w:val="ConsPlusNormal"/>
        <w:ind w:firstLine="709"/>
        <w:jc w:val="both"/>
        <w:rPr>
          <w:rFonts w:ascii="Times New Roman" w:hAnsi="Times New Roman" w:cs="Times New Roman"/>
          <w:b/>
          <w:sz w:val="24"/>
          <w:szCs w:val="24"/>
        </w:rPr>
      </w:pPr>
      <w:r w:rsidRPr="001F152E">
        <w:rPr>
          <w:rFonts w:ascii="Times New Roman" w:hAnsi="Times New Roman" w:cs="Times New Roman"/>
          <w:b/>
          <w:sz w:val="24"/>
          <w:szCs w:val="24"/>
        </w:rPr>
        <w:t>2.1</w:t>
      </w:r>
      <w:r>
        <w:rPr>
          <w:rFonts w:ascii="Times New Roman" w:hAnsi="Times New Roman" w:cs="Times New Roman"/>
          <w:b/>
          <w:sz w:val="24"/>
          <w:szCs w:val="24"/>
        </w:rPr>
        <w:t>3</w:t>
      </w:r>
      <w:r w:rsidRPr="001F152E">
        <w:rPr>
          <w:rFonts w:ascii="Times New Roman" w:hAnsi="Times New Roman" w:cs="Times New Roman"/>
          <w:b/>
          <w:sz w:val="24"/>
          <w:szCs w:val="24"/>
        </w:rPr>
        <w:t>. Требования к помещениям для предоставления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.3. Места для информирования должны быть оборудованы информационными стендами, содержащими следующую информацию:</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административный регламент предоставления муниципальной услуги (в текстовом виде)</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основания для отказа в предоставлении муниципальной услуги;</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номера кабинета (кабинки);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фамилии, имени и отчества специалиста, осуществляющего прием заявителей;</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дней и часов приема, времени перерыва на обед.</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F152E" w:rsidRPr="001F152E" w:rsidRDefault="001F152E" w:rsidP="001F152E">
      <w:pPr>
        <w:pStyle w:val="a7"/>
        <w:spacing w:after="0" w:line="240" w:lineRule="auto"/>
        <w:ind w:firstLine="567"/>
        <w:jc w:val="both"/>
        <w:rPr>
          <w:sz w:val="24"/>
          <w:szCs w:val="24"/>
        </w:rPr>
      </w:pPr>
      <w:r w:rsidRPr="001F152E">
        <w:rPr>
          <w:sz w:val="24"/>
          <w:szCs w:val="24"/>
        </w:rPr>
        <w:t>2.1</w:t>
      </w:r>
      <w:r>
        <w:rPr>
          <w:sz w:val="24"/>
          <w:szCs w:val="24"/>
        </w:rPr>
        <w:t>3</w:t>
      </w:r>
      <w:r w:rsidRPr="001F152E">
        <w:rPr>
          <w:sz w:val="24"/>
          <w:szCs w:val="24"/>
        </w:rPr>
        <w:t xml:space="preserve">.6.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w:t>
      </w:r>
      <w:r w:rsidRPr="001F152E">
        <w:rPr>
          <w:sz w:val="24"/>
          <w:szCs w:val="24"/>
        </w:rPr>
        <w:lastRenderedPageBreak/>
        <w:t>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F152E" w:rsidRPr="001F152E" w:rsidRDefault="001F152E" w:rsidP="001F152E">
      <w:pPr>
        <w:pStyle w:val="a7"/>
        <w:spacing w:after="0" w:line="240" w:lineRule="auto"/>
        <w:ind w:firstLine="567"/>
        <w:jc w:val="both"/>
        <w:rPr>
          <w:sz w:val="24"/>
          <w:szCs w:val="24"/>
        </w:rPr>
      </w:pPr>
      <w:r w:rsidRPr="001F152E">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F152E" w:rsidRPr="001F152E" w:rsidRDefault="001F152E" w:rsidP="001F152E">
      <w:pPr>
        <w:pStyle w:val="a7"/>
        <w:spacing w:after="0" w:line="240" w:lineRule="auto"/>
        <w:ind w:firstLine="567"/>
        <w:jc w:val="both"/>
        <w:rPr>
          <w:sz w:val="24"/>
          <w:szCs w:val="24"/>
        </w:rPr>
      </w:pPr>
      <w:r w:rsidRPr="001F152E">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F152E" w:rsidRPr="001F152E" w:rsidRDefault="001F152E" w:rsidP="001F152E">
      <w:pPr>
        <w:pStyle w:val="a7"/>
        <w:spacing w:after="0" w:line="240" w:lineRule="auto"/>
        <w:ind w:firstLine="567"/>
        <w:jc w:val="both"/>
        <w:rPr>
          <w:sz w:val="24"/>
          <w:szCs w:val="24"/>
        </w:rPr>
      </w:pPr>
      <w:r w:rsidRPr="001F152E">
        <w:rPr>
          <w:sz w:val="24"/>
          <w:szCs w:val="24"/>
        </w:rPr>
        <w:t>сопровождение инвалидов, имеющих стойкие расстройства функции зрения и самостоятельного передвижения;</w:t>
      </w:r>
    </w:p>
    <w:p w:rsidR="001F152E" w:rsidRPr="001F152E" w:rsidRDefault="001F152E" w:rsidP="001F152E">
      <w:pPr>
        <w:pStyle w:val="a7"/>
        <w:spacing w:after="0" w:line="240" w:lineRule="auto"/>
        <w:ind w:firstLine="567"/>
        <w:jc w:val="both"/>
        <w:rPr>
          <w:sz w:val="24"/>
          <w:szCs w:val="24"/>
        </w:rPr>
      </w:pPr>
      <w:r w:rsidRPr="001F152E">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F152E" w:rsidRPr="001F152E" w:rsidRDefault="001F152E" w:rsidP="001F152E">
      <w:pPr>
        <w:pStyle w:val="a7"/>
        <w:spacing w:after="0" w:line="240" w:lineRule="auto"/>
        <w:ind w:firstLine="567"/>
        <w:jc w:val="both"/>
        <w:rPr>
          <w:sz w:val="24"/>
          <w:szCs w:val="24"/>
        </w:rPr>
      </w:pPr>
      <w:r w:rsidRPr="001F152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1F152E" w:rsidRPr="001F152E" w:rsidRDefault="001F152E" w:rsidP="001F152E">
      <w:pPr>
        <w:pStyle w:val="a7"/>
        <w:spacing w:after="0" w:line="240" w:lineRule="auto"/>
        <w:ind w:firstLine="567"/>
        <w:jc w:val="both"/>
        <w:rPr>
          <w:sz w:val="24"/>
          <w:szCs w:val="24"/>
        </w:rPr>
      </w:pPr>
      <w:r w:rsidRPr="001F152E">
        <w:rPr>
          <w:sz w:val="24"/>
          <w:szCs w:val="24"/>
        </w:rPr>
        <w:t>оказание инвалидам помощи в преодолении барьеров, мешающих получению ими услуг наравне с другими лицами.</w:t>
      </w:r>
    </w:p>
    <w:p w:rsidR="001F152E" w:rsidRPr="001F152E" w:rsidRDefault="001F152E" w:rsidP="001F152E">
      <w:pPr>
        <w:pStyle w:val="a7"/>
        <w:spacing w:after="0" w:line="240" w:lineRule="auto"/>
        <w:ind w:firstLine="567"/>
        <w:jc w:val="both"/>
        <w:rPr>
          <w:b/>
          <w:sz w:val="24"/>
          <w:szCs w:val="24"/>
        </w:rPr>
      </w:pPr>
      <w:r w:rsidRPr="001F152E">
        <w:rPr>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F152E" w:rsidRPr="001F152E" w:rsidRDefault="001F152E" w:rsidP="001F152E">
      <w:pPr>
        <w:pStyle w:val="a7"/>
        <w:spacing w:after="0" w:line="240" w:lineRule="auto"/>
        <w:ind w:firstLine="567"/>
        <w:jc w:val="both"/>
        <w:rPr>
          <w:b/>
          <w:sz w:val="24"/>
          <w:szCs w:val="24"/>
        </w:rPr>
      </w:pPr>
      <w:r w:rsidRPr="001F152E">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F152E" w:rsidRPr="001F152E" w:rsidRDefault="001F152E" w:rsidP="001F152E">
      <w:pPr>
        <w:pStyle w:val="a7"/>
        <w:spacing w:after="0" w:line="240" w:lineRule="auto"/>
        <w:ind w:firstLine="567"/>
        <w:jc w:val="both"/>
        <w:rPr>
          <w:b/>
          <w:sz w:val="24"/>
          <w:szCs w:val="24"/>
        </w:rPr>
      </w:pPr>
      <w:r w:rsidRPr="001F152E">
        <w:rPr>
          <w:b/>
          <w:sz w:val="24"/>
          <w:szCs w:val="24"/>
        </w:rPr>
        <w:t xml:space="preserve"> 2.1</w:t>
      </w:r>
      <w:r>
        <w:rPr>
          <w:b/>
          <w:sz w:val="24"/>
          <w:szCs w:val="24"/>
        </w:rPr>
        <w:t>4</w:t>
      </w:r>
      <w:r w:rsidRPr="001F152E">
        <w:rPr>
          <w:b/>
          <w:sz w:val="24"/>
          <w:szCs w:val="24"/>
        </w:rPr>
        <w:t>. Показатели доступности и качества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4</w:t>
      </w:r>
      <w:r w:rsidRPr="001F152E">
        <w:rPr>
          <w:rFonts w:ascii="Times New Roman" w:hAnsi="Times New Roman" w:cs="Times New Roman"/>
          <w:sz w:val="24"/>
          <w:szCs w:val="24"/>
        </w:rPr>
        <w:t>.1. Показателями доступности муниципальной услуги являются:</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транспортная доступность к местам предоставления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38" w:history="1">
        <w:r w:rsidRPr="001F152E">
          <w:rPr>
            <w:rFonts w:ascii="Times New Roman" w:hAnsi="Times New Roman" w:cs="Times New Roman"/>
            <w:color w:val="0000FF"/>
            <w:sz w:val="24"/>
            <w:szCs w:val="24"/>
          </w:rPr>
          <w:t>законом</w:t>
        </w:r>
      </w:hyperlink>
      <w:r w:rsidRPr="001F152E">
        <w:rPr>
          <w:rFonts w:ascii="Times New Roman" w:hAnsi="Times New Roman" w:cs="Times New Roman"/>
          <w:sz w:val="24"/>
          <w:szCs w:val="24"/>
        </w:rPr>
        <w:t xml:space="preserve"> от 24.11.1995 № 181-ФЗ «О социальной защите инвалидов в Российской Федерации».</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4.</w:t>
      </w:r>
      <w:r w:rsidRPr="001F152E">
        <w:rPr>
          <w:rFonts w:ascii="Times New Roman" w:hAnsi="Times New Roman" w:cs="Times New Roman"/>
          <w:sz w:val="24"/>
          <w:szCs w:val="24"/>
        </w:rPr>
        <w:t>2. Показателями качества муниципальной услуги являются:</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соблюдение срока предоставления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w:t>
      </w:r>
      <w:r w:rsidRPr="001F152E">
        <w:rPr>
          <w:rFonts w:ascii="Times New Roman" w:hAnsi="Times New Roman" w:cs="Times New Roman"/>
          <w:sz w:val="24"/>
          <w:szCs w:val="24"/>
        </w:rPr>
        <w:lastRenderedPageBreak/>
        <w:t>муниципальных служащих, принятые или осуществленные при предоставлении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4</w:t>
      </w:r>
      <w:r w:rsidRPr="001F152E">
        <w:rPr>
          <w:rFonts w:ascii="Times New Roman" w:hAnsi="Times New Roman" w:cs="Times New Roman"/>
          <w:sz w:val="24"/>
          <w:szCs w:val="24"/>
        </w:rPr>
        <w:t>.3. Получение муниципальной услуги по экстерриториальному принципу невозможно.</w:t>
      </w:r>
    </w:p>
    <w:p w:rsidR="00E71B2B" w:rsidRPr="0078299C" w:rsidRDefault="00E71B2B" w:rsidP="002A01D7">
      <w:pPr>
        <w:pStyle w:val="ConsPlusNormal"/>
        <w:ind w:firstLine="709"/>
        <w:jc w:val="both"/>
        <w:rPr>
          <w:rFonts w:ascii="Times New Roman" w:hAnsi="Times New Roman" w:cs="Times New Roman"/>
          <w:b/>
          <w:color w:val="000000" w:themeColor="text1"/>
          <w:sz w:val="24"/>
          <w:szCs w:val="24"/>
        </w:rPr>
      </w:pPr>
      <w:r w:rsidRPr="0078299C">
        <w:rPr>
          <w:rFonts w:ascii="Times New Roman" w:hAnsi="Times New Roman" w:cs="Times New Roman"/>
          <w:b/>
          <w:color w:val="000000" w:themeColor="text1"/>
          <w:sz w:val="24"/>
          <w:szCs w:val="24"/>
        </w:rPr>
        <w:t>2.15. Особенности предоставления муниципальной услуги в многофункциональном центре.</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71B2B" w:rsidRPr="0078299C" w:rsidRDefault="00E71B2B" w:rsidP="002A01D7">
      <w:pPr>
        <w:pStyle w:val="ConsPlusNormal"/>
        <w:ind w:firstLine="709"/>
        <w:jc w:val="both"/>
        <w:rPr>
          <w:rFonts w:ascii="Times New Roman" w:hAnsi="Times New Roman" w:cs="Times New Roman"/>
          <w:b/>
          <w:color w:val="000000" w:themeColor="text1"/>
          <w:sz w:val="24"/>
          <w:szCs w:val="24"/>
        </w:rPr>
      </w:pPr>
      <w:r w:rsidRPr="0078299C">
        <w:rPr>
          <w:rFonts w:ascii="Times New Roman" w:hAnsi="Times New Roman" w:cs="Times New Roman"/>
          <w:b/>
          <w:color w:val="000000" w:themeColor="text1"/>
          <w:sz w:val="24"/>
          <w:szCs w:val="24"/>
        </w:rPr>
        <w:t>2.16. Особенности предоставления муниципальной услуги в электронной форме.</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Особенности предоставления муниципальной услуги в электронной форме:</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E71B2B" w:rsidRPr="0078299C" w:rsidRDefault="00E71B2B" w:rsidP="002A01D7">
      <w:pPr>
        <w:pStyle w:val="ConsPlusNormal"/>
        <w:ind w:firstLine="709"/>
        <w:jc w:val="both"/>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для физических лиц: простая электронная подпись либо усиленная квалифицированная подпись;</w:t>
      </w:r>
    </w:p>
    <w:p w:rsidR="00E71B2B"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для юридических лиц: усиленная квалифицированная подпись.</w:t>
      </w:r>
    </w:p>
    <w:p w:rsidR="001F152E" w:rsidRPr="001F152E" w:rsidRDefault="001F152E" w:rsidP="001F152E">
      <w:pPr>
        <w:pStyle w:val="a7"/>
        <w:spacing w:after="0" w:line="240" w:lineRule="auto"/>
        <w:ind w:firstLine="567"/>
        <w:jc w:val="both"/>
        <w:rPr>
          <w:sz w:val="24"/>
          <w:szCs w:val="24"/>
        </w:rPr>
      </w:pPr>
      <w:r w:rsidRPr="001F152E">
        <w:rPr>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1F152E" w:rsidRPr="0078299C" w:rsidRDefault="001F152E" w:rsidP="002A01D7">
      <w:pPr>
        <w:spacing w:before="0" w:line="240" w:lineRule="auto"/>
        <w:rPr>
          <w:rFonts w:ascii="Times New Roman" w:hAnsi="Times New Roman" w:cs="Times New Roman"/>
          <w:color w:val="000000" w:themeColor="text1"/>
          <w:sz w:val="24"/>
          <w:szCs w:val="24"/>
        </w:rPr>
      </w:pP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3.1. Исчерпывающий перечень административных процедур (действий), выполняемых в процессе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формирование и направление межведомственных запросов;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рассмотрение заявления и принятие решения о предоставлении или об отказе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регистрация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выдача документов заявителю.</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3.2. Исчерпывающий перечень административных процедур (действий), выполняемых при предоставлении муниципальной услуги в электронной форме.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направление межведомственных запросов;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рассмотрение заявления</w:t>
      </w:r>
      <w:r w:rsidR="009564C8" w:rsidRPr="0078299C">
        <w:rPr>
          <w:rFonts w:ascii="Times New Roman" w:hAnsi="Times New Roman" w:cs="Times New Roman"/>
          <w:color w:val="000000" w:themeColor="text1"/>
          <w:sz w:val="24"/>
          <w:szCs w:val="24"/>
        </w:rPr>
        <w:t>,</w:t>
      </w:r>
      <w:r w:rsidR="001F152E">
        <w:rPr>
          <w:rFonts w:ascii="Times New Roman" w:hAnsi="Times New Roman" w:cs="Times New Roman"/>
          <w:color w:val="000000" w:themeColor="text1"/>
          <w:sz w:val="24"/>
          <w:szCs w:val="24"/>
        </w:rPr>
        <w:t xml:space="preserve"> </w:t>
      </w:r>
      <w:r w:rsidR="009564C8" w:rsidRPr="0078299C">
        <w:rPr>
          <w:rFonts w:ascii="Times New Roman" w:hAnsi="Times New Roman" w:cs="Times New Roman"/>
          <w:color w:val="000000" w:themeColor="text1"/>
          <w:sz w:val="24"/>
          <w:szCs w:val="24"/>
        </w:rPr>
        <w:t xml:space="preserve">представленных документов </w:t>
      </w:r>
      <w:r w:rsidRPr="0078299C">
        <w:rPr>
          <w:rFonts w:ascii="Times New Roman" w:hAnsi="Times New Roman" w:cs="Times New Roman"/>
          <w:color w:val="000000" w:themeColor="text1"/>
          <w:sz w:val="24"/>
          <w:szCs w:val="24"/>
        </w:rPr>
        <w:t>и принятие решения;</w:t>
      </w:r>
    </w:p>
    <w:p w:rsidR="009564C8" w:rsidRPr="0078299C" w:rsidRDefault="009564C8"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рассмотрение заявления и принятие решения о предоставлении или об отказе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регистрация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выдача документов заявителю.</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3.3. Исчерпывающий перечень административных процедур (действий), выполняемых МФЦ при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направление поступивших документов в </w:t>
      </w:r>
      <w:r w:rsidR="008E3783"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дминистрацию для рассмотрения и принятия решения о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прием и регистрация документов (результата оказания услуги) от администрации;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выдача документов заявителю.</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 Общий порядок выполнения административных процедур (действий) при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3.4.1. Административная процедура "Прием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Основанием для начала административной процедуры является обращение заявителя с заявлением и комплектом документов, указанных в </w:t>
      </w:r>
      <w:hyperlink w:anchor="P61" w:history="1">
        <w:r w:rsidRPr="0078299C">
          <w:rPr>
            <w:rFonts w:ascii="Times New Roman" w:hAnsi="Times New Roman" w:cs="Times New Roman"/>
            <w:color w:val="000000" w:themeColor="text1"/>
            <w:sz w:val="24"/>
            <w:szCs w:val="24"/>
          </w:rPr>
          <w:t>пункте 2.6</w:t>
        </w:r>
      </w:hyperlink>
      <w:r w:rsidRPr="0078299C">
        <w:rPr>
          <w:rFonts w:ascii="Times New Roman" w:hAnsi="Times New Roman" w:cs="Times New Roman"/>
          <w:color w:val="000000" w:themeColor="text1"/>
          <w:sz w:val="24"/>
          <w:szCs w:val="24"/>
        </w:rPr>
        <w:t xml:space="preserve"> настоящего Административного регламента, в администрацию.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ответственный за прием и регистрацию документов, не должен:</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проводить проверку на наличие всех необходимых документов для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проводить проверку содержания представленных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ответственный за прием и регистрацию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установленном порядке регистрирует поступившие документы;</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оформляет расписку в приеме документов (</w:t>
      </w:r>
      <w:hyperlink w:anchor="P441" w:history="1">
        <w:r w:rsidRPr="0078299C">
          <w:rPr>
            <w:rFonts w:ascii="Times New Roman" w:hAnsi="Times New Roman" w:cs="Times New Roman"/>
            <w:color w:val="000000" w:themeColor="text1"/>
            <w:sz w:val="24"/>
            <w:szCs w:val="24"/>
          </w:rPr>
          <w:t>приложение N 2</w:t>
        </w:r>
      </w:hyperlink>
      <w:r w:rsidRPr="0078299C">
        <w:rPr>
          <w:rFonts w:ascii="Times New Roman" w:hAnsi="Times New Roman" w:cs="Times New Roman"/>
          <w:color w:val="000000" w:themeColor="text1"/>
          <w:sz w:val="24"/>
          <w:szCs w:val="24"/>
        </w:rPr>
        <w:t xml:space="preserve"> к настоящему Административному регламенту) и отдает ее заявителю.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Если имеются основания для отказа в приеме документов, указанные в </w:t>
      </w:r>
      <w:hyperlink w:anchor="P94" w:history="1">
        <w:r w:rsidRPr="0078299C">
          <w:rPr>
            <w:rFonts w:ascii="Times New Roman" w:hAnsi="Times New Roman" w:cs="Times New Roman"/>
            <w:color w:val="000000" w:themeColor="text1"/>
            <w:sz w:val="24"/>
            <w:szCs w:val="24"/>
          </w:rPr>
          <w:t>пункте 2.7</w:t>
        </w:r>
      </w:hyperlink>
      <w:r w:rsidRPr="0078299C">
        <w:rPr>
          <w:rFonts w:ascii="Times New Roman" w:hAnsi="Times New Roman" w:cs="Times New Roman"/>
          <w:color w:val="000000" w:themeColor="text1"/>
          <w:sz w:val="24"/>
          <w:szCs w:val="24"/>
        </w:rPr>
        <w:t xml:space="preserve"> Административного регламента, специалист готовит </w:t>
      </w:r>
      <w:hyperlink w:anchor="P482" w:history="1">
        <w:r w:rsidRPr="0078299C">
          <w:rPr>
            <w:rFonts w:ascii="Times New Roman" w:hAnsi="Times New Roman" w:cs="Times New Roman"/>
            <w:color w:val="000000" w:themeColor="text1"/>
            <w:sz w:val="24"/>
            <w:szCs w:val="24"/>
          </w:rPr>
          <w:t>уведомление</w:t>
        </w:r>
      </w:hyperlink>
      <w:r w:rsidRPr="0078299C">
        <w:rPr>
          <w:rFonts w:ascii="Times New Roman" w:hAnsi="Times New Roman" w:cs="Times New Roman"/>
          <w:color w:val="000000" w:themeColor="text1"/>
          <w:sz w:val="24"/>
          <w:szCs w:val="24"/>
        </w:rPr>
        <w:t xml:space="preserve"> об отказе в приеме документов при предоставлении муниципальной услуги (приложение N 3 к настоящему Административному регламенту).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1 рабочий день с момента поступления заявления.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8" w:name="P194"/>
      <w:bookmarkEnd w:id="8"/>
      <w:r w:rsidRPr="0078299C">
        <w:rPr>
          <w:rFonts w:ascii="Times New Roman" w:hAnsi="Times New Roman" w:cs="Times New Roman"/>
          <w:color w:val="000000" w:themeColor="text1"/>
          <w:sz w:val="24"/>
          <w:szCs w:val="24"/>
        </w:rPr>
        <w:t>3.4.2. Административная процедура "Направление межведомственных запросов".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ответственный за предоставление муниципальной услуги,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2 рабочих дня с момента поступления зарегистрированного заявления.</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3.4.3. Административная процедура "Рассмотрение заявления, представленных документов и принятие решения".</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Основанием для начала административной процедуры является поступление результатов межведомственных запросов специалисту, ответственному за предоставление муниципальной услуги.</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Специалист уполномоченного органа устанавливает наличие или отсутствие оснований для возврата заявления о предоставлении земельного участка заявителю, указанных в </w:t>
      </w:r>
      <w:hyperlink w:anchor="P85" w:history="1">
        <w:r w:rsidRPr="0078299C">
          <w:rPr>
            <w:rFonts w:ascii="Times New Roman" w:hAnsi="Times New Roman" w:cs="Times New Roman"/>
            <w:color w:val="000000" w:themeColor="text1"/>
            <w:sz w:val="24"/>
            <w:szCs w:val="24"/>
          </w:rPr>
          <w:t>подразделе 2.8</w:t>
        </w:r>
      </w:hyperlink>
      <w:r w:rsidRPr="0078299C">
        <w:rPr>
          <w:rFonts w:ascii="Times New Roman" w:hAnsi="Times New Roman" w:cs="Times New Roman"/>
          <w:color w:val="000000" w:themeColor="text1"/>
          <w:sz w:val="24"/>
          <w:szCs w:val="24"/>
        </w:rPr>
        <w:t>.2. настоящего Административного регламента.</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наличии таких оснований специалист уполномоченного органа возвращает в многофункциональный центр или заявителю</w:t>
      </w:r>
      <w:r w:rsidR="00282FA8">
        <w:rPr>
          <w:rFonts w:ascii="Times New Roman" w:hAnsi="Times New Roman" w:cs="Times New Roman"/>
          <w:color w:val="000000" w:themeColor="text1"/>
          <w:sz w:val="24"/>
          <w:szCs w:val="24"/>
        </w:rPr>
        <w:t>,</w:t>
      </w:r>
      <w:r w:rsidRPr="0078299C">
        <w:rPr>
          <w:rFonts w:ascii="Times New Roman" w:hAnsi="Times New Roman" w:cs="Times New Roman"/>
          <w:color w:val="000000" w:themeColor="text1"/>
          <w:sz w:val="24"/>
          <w:szCs w:val="24"/>
        </w:rPr>
        <w:t xml:space="preserve"> в случае обращения в уполномоченный орган</w:t>
      </w:r>
      <w:r w:rsidR="00282FA8">
        <w:rPr>
          <w:rFonts w:ascii="Times New Roman" w:hAnsi="Times New Roman" w:cs="Times New Roman"/>
          <w:color w:val="000000" w:themeColor="text1"/>
          <w:sz w:val="24"/>
          <w:szCs w:val="24"/>
        </w:rPr>
        <w:t>,</w:t>
      </w:r>
      <w:r w:rsidRPr="0078299C">
        <w:rPr>
          <w:rFonts w:ascii="Times New Roman" w:hAnsi="Times New Roman" w:cs="Times New Roman"/>
          <w:color w:val="000000" w:themeColor="text1"/>
          <w:sz w:val="24"/>
          <w:szCs w:val="24"/>
        </w:rPr>
        <w:t xml:space="preserve"> заявление о предоставлении земельного участка с указанием причин возврата в течение десяти дней со дня </w:t>
      </w:r>
      <w:r w:rsidR="00F44EE9">
        <w:rPr>
          <w:rFonts w:ascii="Times New Roman" w:hAnsi="Times New Roman" w:cs="Times New Roman"/>
          <w:color w:val="000000" w:themeColor="text1"/>
          <w:sz w:val="24"/>
          <w:szCs w:val="24"/>
        </w:rPr>
        <w:t xml:space="preserve">поступления </w:t>
      </w:r>
      <w:r w:rsidRPr="0078299C">
        <w:rPr>
          <w:rFonts w:ascii="Times New Roman" w:hAnsi="Times New Roman" w:cs="Times New Roman"/>
          <w:color w:val="000000" w:themeColor="text1"/>
          <w:sz w:val="24"/>
          <w:szCs w:val="24"/>
        </w:rPr>
        <w:t>документов, заявления о предоставлении муниципальной услуги.</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При отсутствии оснований для возврата заявления заявителю специалист уполномоченного органа устанавливает наличие оснований для отказа в предоставлении муниципальной услуги, указанных в </w:t>
      </w:r>
      <w:hyperlink w:anchor="P90" w:history="1">
        <w:r w:rsidRPr="0078299C">
          <w:rPr>
            <w:rFonts w:ascii="Times New Roman" w:hAnsi="Times New Roman" w:cs="Times New Roman"/>
            <w:color w:val="000000" w:themeColor="text1"/>
            <w:sz w:val="24"/>
            <w:szCs w:val="24"/>
          </w:rPr>
          <w:t>пункте 2.9.1</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наличии таких оснований специалист уполномоченного органа 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уполномоченного органа переходит к подготовке решения о предоставлении земельного участка в собственность бесплатно.</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решения о предоставлении земельного участка в собственнос</w:t>
      </w:r>
      <w:r w:rsidR="00F44EE9">
        <w:rPr>
          <w:rFonts w:ascii="Times New Roman" w:hAnsi="Times New Roman" w:cs="Times New Roman"/>
          <w:color w:val="000000" w:themeColor="text1"/>
          <w:sz w:val="24"/>
          <w:szCs w:val="24"/>
        </w:rPr>
        <w:t>ть бесплатно.</w:t>
      </w:r>
    </w:p>
    <w:p w:rsidR="009564C8" w:rsidRPr="0078299C" w:rsidRDefault="009564C8"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w:t>
      </w:r>
      <w:r w:rsidR="004C4F11">
        <w:rPr>
          <w:rFonts w:ascii="Times New Roman" w:hAnsi="Times New Roman" w:cs="Times New Roman"/>
          <w:color w:val="000000" w:themeColor="text1"/>
          <w:sz w:val="24"/>
          <w:szCs w:val="24"/>
        </w:rPr>
        <w:t>поступления</w:t>
      </w:r>
      <w:r w:rsidRPr="0078299C">
        <w:rPr>
          <w:rFonts w:ascii="Times New Roman" w:hAnsi="Times New Roman" w:cs="Times New Roman"/>
          <w:color w:val="000000" w:themeColor="text1"/>
          <w:sz w:val="24"/>
          <w:szCs w:val="24"/>
        </w:rPr>
        <w:t xml:space="preserve"> документов, заявления о предоставлении м</w:t>
      </w:r>
      <w:bookmarkStart w:id="9" w:name="_GoBack"/>
      <w:bookmarkEnd w:id="9"/>
      <w:r w:rsidRPr="0078299C">
        <w:rPr>
          <w:rFonts w:ascii="Times New Roman" w:hAnsi="Times New Roman" w:cs="Times New Roman"/>
          <w:color w:val="000000" w:themeColor="text1"/>
          <w:sz w:val="24"/>
          <w:szCs w:val="24"/>
        </w:rPr>
        <w:t>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w:t>
      </w:r>
      <w:r w:rsidR="00C21D95" w:rsidRPr="0078299C">
        <w:rPr>
          <w:rFonts w:ascii="Times New Roman" w:hAnsi="Times New Roman" w:cs="Times New Roman"/>
          <w:color w:val="000000" w:themeColor="text1"/>
          <w:sz w:val="24"/>
          <w:szCs w:val="24"/>
        </w:rPr>
        <w:t>4</w:t>
      </w:r>
      <w:r w:rsidR="009564C8" w:rsidRPr="0078299C">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xml:space="preserve"> Административная процедура "Рассмотрение заявления и принятие решения о предоставлении или об отказе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Основанием для начала административной процедуры является поступление результатов межведомственных запросов специалисту, ответственному за предоставление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 случае наличия оснований для отказа в предоставлении муниципальной услуги, указанных в </w:t>
      </w:r>
      <w:hyperlink w:anchor="P100" w:history="1">
        <w:r w:rsidRPr="0078299C">
          <w:rPr>
            <w:rFonts w:ascii="Times New Roman" w:hAnsi="Times New Roman" w:cs="Times New Roman"/>
            <w:color w:val="000000" w:themeColor="text1"/>
            <w:sz w:val="24"/>
            <w:szCs w:val="24"/>
          </w:rPr>
          <w:t>пункте 2.9</w:t>
        </w:r>
      </w:hyperlink>
      <w:r w:rsidRPr="0078299C">
        <w:rPr>
          <w:rFonts w:ascii="Times New Roman" w:hAnsi="Times New Roman" w:cs="Times New Roman"/>
          <w:color w:val="000000" w:themeColor="text1"/>
          <w:sz w:val="24"/>
          <w:szCs w:val="24"/>
        </w:rPr>
        <w:t xml:space="preserve"> Административного регламента, специалист, ответственный за предоставление муниципальной услуги, готовит отказ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случае отсутствия оснований для отказа в предоставлении муниципальной услуги специалист, ответственный за предоставление муниципальной услуги, подготавливает решение о предоставлении земельного участка в собственность бесплатно.</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принятие решения о предоставлении земельного участка в собственность бесплатно либо принятие решения об отказе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действий не может превышать 16 рабочих дней с момента поступления документов (сведений, информации), полученных в порядке межведомственного взаимодействия.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10" w:name="P204"/>
      <w:bookmarkEnd w:id="10"/>
      <w:r w:rsidRPr="0078299C">
        <w:rPr>
          <w:rFonts w:ascii="Times New Roman" w:hAnsi="Times New Roman" w:cs="Times New Roman"/>
          <w:color w:val="000000" w:themeColor="text1"/>
          <w:sz w:val="24"/>
          <w:szCs w:val="24"/>
        </w:rPr>
        <w:t>3.4.</w:t>
      </w:r>
      <w:r w:rsidR="009564C8" w:rsidRPr="0078299C">
        <w:rPr>
          <w:rFonts w:ascii="Times New Roman" w:hAnsi="Times New Roman" w:cs="Times New Roman"/>
          <w:color w:val="000000" w:themeColor="text1"/>
          <w:sz w:val="24"/>
          <w:szCs w:val="24"/>
        </w:rPr>
        <w:t>5</w:t>
      </w:r>
      <w:r w:rsidRPr="0078299C">
        <w:rPr>
          <w:rFonts w:ascii="Times New Roman" w:hAnsi="Times New Roman" w:cs="Times New Roman"/>
          <w:color w:val="000000" w:themeColor="text1"/>
          <w:sz w:val="24"/>
          <w:szCs w:val="24"/>
        </w:rPr>
        <w:t>. Административная процедура "Регистрация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После подписания уполномоченным должностным лицом решения о продаже земельного участка либо решения об отказе в предоставлении муниципальной услуги проводится регистрация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w:t>
      </w:r>
      <w:r w:rsidR="009564C8" w:rsidRPr="0078299C">
        <w:rPr>
          <w:rFonts w:ascii="Times New Roman" w:hAnsi="Times New Roman" w:cs="Times New Roman"/>
          <w:color w:val="000000" w:themeColor="text1"/>
          <w:sz w:val="24"/>
          <w:szCs w:val="24"/>
        </w:rPr>
        <w:t>6</w:t>
      </w:r>
      <w:r w:rsidRPr="0078299C">
        <w:rPr>
          <w:rFonts w:ascii="Times New Roman" w:hAnsi="Times New Roman" w:cs="Times New Roman"/>
          <w:color w:val="000000" w:themeColor="text1"/>
          <w:sz w:val="24"/>
          <w:szCs w:val="24"/>
        </w:rPr>
        <w:t>. Административная процедура "Выдача документов заявителю".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После регистрации документов результат оказания муниципальной услуги направляется заявителю одним из способов, указанных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бумажном носителе посредством выдачи заявителю лично либо через МФЦ или направления документа посредством почтового отправления;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в форме электронного документа с использованием Единого портала, Регионального портала.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Результат оказания услуги направляется заявителю в сроки, указанные в </w:t>
      </w:r>
      <w:hyperlink w:anchor="P46" w:history="1">
        <w:r w:rsidRPr="0078299C">
          <w:rPr>
            <w:rFonts w:ascii="Times New Roman" w:hAnsi="Times New Roman" w:cs="Times New Roman"/>
            <w:color w:val="000000" w:themeColor="text1"/>
            <w:sz w:val="24"/>
            <w:szCs w:val="24"/>
          </w:rPr>
          <w:t>подпункте 2.4.3</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E71B2B"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3.5. </w:t>
      </w:r>
      <w:r w:rsidR="00E71B2B" w:rsidRPr="0078299C">
        <w:rPr>
          <w:rFonts w:ascii="Times New Roman" w:hAnsi="Times New Roman" w:cs="Times New Roman"/>
          <w:color w:val="000000" w:themeColor="text1"/>
          <w:sz w:val="24"/>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3.5.1. Административная процедура "Прием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электронного заявления от заявителя, сформированного посредством Единого портала, Регионального портала, а также (в случае направления) иных необходимых документов в соответствии с </w:t>
      </w:r>
      <w:hyperlink w:anchor="P61" w:history="1">
        <w:r w:rsidRPr="0078299C">
          <w:rPr>
            <w:rFonts w:ascii="Times New Roman" w:hAnsi="Times New Roman" w:cs="Times New Roman"/>
            <w:color w:val="000000" w:themeColor="text1"/>
            <w:sz w:val="24"/>
            <w:szCs w:val="24"/>
          </w:rPr>
          <w:t>пунктом 2.6</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ответственный за прием и регистрацию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установленном порядке регистрирует поступившие документы;</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направляет заявителю способом, который использовался для направления заявления, уведомление о приеме и регистрации документов в течение 1 рабочего дня;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направляет заявителю расписку в получении документов посредством почтового отправления (при указании данного требования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направляет заявителю способом, который использовался для направления заявления, приглашение для посещения администрации и получения расписки лично (при указании данного требования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направляет зарегистрированные документы на рассмотрение специалисту, ответственному за предоставление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 и их направление на рассмотрение.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2 рабочих дня с момента приема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3.5.2. Административные процедуры "Направление межведомственных запросов", "Рассмотрение заявления и принятие решения о предоставлении или об отказе в предоставлении муниципальной услуги", "Регистрация документов" выполняются аналогично общему порядку выполнения административных процедур (действий) при предоставлении муниципальной услуги в соответствии с </w:t>
      </w:r>
      <w:hyperlink w:anchor="P194" w:history="1">
        <w:r w:rsidRPr="0078299C">
          <w:rPr>
            <w:rFonts w:ascii="Times New Roman" w:hAnsi="Times New Roman" w:cs="Times New Roman"/>
            <w:color w:val="000000" w:themeColor="text1"/>
            <w:sz w:val="24"/>
            <w:szCs w:val="24"/>
          </w:rPr>
          <w:t>подпунктами 3.4.2</w:t>
        </w:r>
      </w:hyperlink>
      <w:r w:rsidRPr="0078299C">
        <w:rPr>
          <w:rFonts w:ascii="Times New Roman" w:hAnsi="Times New Roman" w:cs="Times New Roman"/>
          <w:color w:val="000000" w:themeColor="text1"/>
          <w:sz w:val="24"/>
          <w:szCs w:val="24"/>
        </w:rPr>
        <w:t xml:space="preserve"> - </w:t>
      </w:r>
      <w:hyperlink w:anchor="P204" w:history="1">
        <w:r w:rsidRPr="0078299C">
          <w:rPr>
            <w:rFonts w:ascii="Times New Roman" w:hAnsi="Times New Roman" w:cs="Times New Roman"/>
            <w:color w:val="000000" w:themeColor="text1"/>
            <w:sz w:val="24"/>
            <w:szCs w:val="24"/>
          </w:rPr>
          <w:t>3.4.</w:t>
        </w:r>
        <w:r w:rsidR="009564C8" w:rsidRPr="0078299C">
          <w:rPr>
            <w:rFonts w:ascii="Times New Roman" w:hAnsi="Times New Roman" w:cs="Times New Roman"/>
            <w:color w:val="000000" w:themeColor="text1"/>
            <w:sz w:val="24"/>
            <w:szCs w:val="24"/>
          </w:rPr>
          <w:t>5</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3.5.3. Административная процедура "Выдача документов заявителю".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После регистрации документов результат оказания муниципальной услуги </w:t>
      </w:r>
      <w:r w:rsidRPr="0078299C">
        <w:rPr>
          <w:rFonts w:ascii="Times New Roman" w:hAnsi="Times New Roman" w:cs="Times New Roman"/>
          <w:color w:val="000000" w:themeColor="text1"/>
          <w:sz w:val="24"/>
          <w:szCs w:val="24"/>
        </w:rPr>
        <w:lastRenderedPageBreak/>
        <w:t>направляется заявителю одним из способов, указанных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бумажном носителе посредством выдачи заявителю лично либо через МФЦ или направления документа посредством почтового отправления;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форме электронного документа с использованием Единого портала, Регионального портала.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Также результат оказания услуги направляется в электронном виде в "Личный кабинет пользователя" на портал (Единый портал, Региональный портал), посредством которого было сформировано заявление.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Результат оказания услуги направляется заявителю в сроки, указанные в </w:t>
      </w:r>
      <w:hyperlink w:anchor="P46" w:history="1">
        <w:r w:rsidRPr="0078299C">
          <w:rPr>
            <w:rFonts w:ascii="Times New Roman" w:hAnsi="Times New Roman" w:cs="Times New Roman"/>
            <w:color w:val="000000" w:themeColor="text1"/>
            <w:sz w:val="24"/>
            <w:szCs w:val="24"/>
          </w:rPr>
          <w:t>подпункте 2.4.3</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 Порядок осуществления административных процедур (действий), выполняемых МФЦ при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3.6.1. Административная процедура "Прием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Основанием для начала административной процедуры является обращение заявителя с заявлением и комплектом документов, указанных в </w:t>
      </w:r>
      <w:hyperlink w:anchor="P61" w:history="1">
        <w:r w:rsidRPr="0078299C">
          <w:rPr>
            <w:rFonts w:ascii="Times New Roman" w:hAnsi="Times New Roman" w:cs="Times New Roman"/>
            <w:color w:val="000000" w:themeColor="text1"/>
            <w:sz w:val="24"/>
            <w:szCs w:val="24"/>
          </w:rPr>
          <w:t>пункте 2.6</w:t>
        </w:r>
      </w:hyperlink>
      <w:r w:rsidRPr="0078299C">
        <w:rPr>
          <w:rFonts w:ascii="Times New Roman" w:hAnsi="Times New Roman" w:cs="Times New Roman"/>
          <w:color w:val="000000" w:themeColor="text1"/>
          <w:sz w:val="24"/>
          <w:szCs w:val="24"/>
        </w:rPr>
        <w:t xml:space="preserve"> настоящего Административного регламента, в МФЦ.</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МФЦ в течение приема заявителя: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удостоверяет личность заявителя или представителя заявителя;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установленном порядке регистрирует поступившие документы;</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формирует и передает лично заявителю расписку в получении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30 минут.</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3.6.2. Административная процедура "Направление поступивших документов в администрацию для рассмотрения и принятия решения о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МФЦ для рассмотрения и принятия решения о предоставлении муниципальной услуги направляет зарегистрированные в установленном порядке документы в администрацию.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Пакет документов заявителя для получения муниципальной услуги направляется в администрацию в порядке, предусмотренном соглашением, заключенным между МФЦ и администрацией.</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направление документов в администрацию.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1 рабочий день.</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3.6.3. Административная процедура "Прием и регистрация документов (результата оказания услуги) от администрации".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Основанием для начала административной процедуры является поступление результата оказания услуги (решения) из администрации.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МФЦ регистрирует в установленном порядке поступившие документы, направляет в администрацию расписку в их получении.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1 рабочий день.</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3.6.4. Административная процедура "Выдача документов заявителю".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основании поступивших документов специалист МФЦ информирует заявителя о готовности результата оказания услуги способом, согласованным с заявителем при приеме заявления и документов для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личном посещении МФЦ заявителем специалист МФЦ удостоверяет личность заявителя или представителя заявителя и выдает результат оказания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Максимальный срок выполнения административной процедуры не может превышать 30 минут.</w:t>
      </w:r>
    </w:p>
    <w:p w:rsidR="00E71B2B" w:rsidRPr="0078299C" w:rsidRDefault="00E71B2B"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4. Формы контроля за предоставлением муниципальной услуги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
          <w:bCs/>
          <w:color w:val="000000" w:themeColor="text1"/>
          <w:sz w:val="24"/>
          <w:szCs w:val="24"/>
        </w:rPr>
        <w:t>4.1. Порядок осуществления текущего контроля</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4.1.3. Глава администрации, а также уполномоченное им должностное лицо, осуществляя контроль, вправе:</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контролировать соблюдение порядка и условий предоставления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назначать ответственных специалистов администрации для постоянного наблюдения за предоставлением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
          <w:bCs/>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4.2.3. Проверки могут быть плановыми и внеплановыми.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4.2.6. Для проведения проверки создается комиссия, в состав которой включаются муниципальные служащие администрации.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4.2.7. Проверка осуществляется на основании распоряжения главы администрации.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Cs/>
          <w:color w:val="000000" w:themeColor="text1"/>
          <w:sz w:val="24"/>
          <w:szCs w:val="24"/>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
          <w:bCs/>
          <w:color w:val="000000" w:themeColor="text1"/>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
          <w:bCs/>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bookmarkStart w:id="11" w:name="P255"/>
      <w:bookmarkEnd w:id="11"/>
      <w:r w:rsidRPr="0078299C">
        <w:rPr>
          <w:rFonts w:ascii="Times New Roman" w:hAnsi="Times New Roman" w:cs="Times New Roman"/>
          <w:b/>
          <w:bCs/>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1F152E" w:rsidRPr="0059427B" w:rsidRDefault="001F152E" w:rsidP="001F152E">
      <w:pPr>
        <w:spacing w:line="360" w:lineRule="auto"/>
        <w:rPr>
          <w:b/>
          <w:szCs w:val="28"/>
        </w:rPr>
      </w:pPr>
    </w:p>
    <w:p w:rsidR="001F152E" w:rsidRPr="001F152E" w:rsidRDefault="001F152E" w:rsidP="001F152E">
      <w:pPr>
        <w:autoSpaceDE w:val="0"/>
        <w:spacing w:before="0" w:line="240" w:lineRule="auto"/>
        <w:rPr>
          <w:rFonts w:ascii="Times New Roman" w:hAnsi="Times New Roman" w:cs="Times New Roman"/>
          <w:bCs/>
          <w:color w:val="000000"/>
          <w:sz w:val="24"/>
          <w:szCs w:val="24"/>
        </w:rPr>
      </w:pPr>
      <w:r w:rsidRPr="001F152E">
        <w:rPr>
          <w:rFonts w:ascii="Times New Roman" w:hAnsi="Times New Roman" w:cs="Times New Roman"/>
          <w:bCs/>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1F152E">
        <w:rPr>
          <w:rFonts w:ascii="Times New Roman" w:hAnsi="Times New Roman" w:cs="Times New Roman"/>
          <w:bCs/>
          <w:color w:val="000000"/>
          <w:sz w:val="24"/>
          <w:szCs w:val="24"/>
        </w:rPr>
        <w:t xml:space="preserve"> </w:t>
      </w:r>
    </w:p>
    <w:p w:rsidR="001F152E" w:rsidRPr="001F152E" w:rsidRDefault="001F152E" w:rsidP="001F152E">
      <w:pPr>
        <w:autoSpaceDE w:val="0"/>
        <w:spacing w:before="0" w:line="240" w:lineRule="auto"/>
        <w:rPr>
          <w:rFonts w:ascii="Times New Roman" w:hAnsi="Times New Roman" w:cs="Times New Roman"/>
          <w:bCs/>
          <w:color w:val="000000"/>
          <w:sz w:val="24"/>
          <w:szCs w:val="24"/>
        </w:rPr>
      </w:pPr>
      <w:r w:rsidRPr="001F152E">
        <w:rPr>
          <w:rFonts w:ascii="Times New Roman" w:hAnsi="Times New Roman" w:cs="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F152E" w:rsidRPr="001F152E" w:rsidRDefault="001F152E" w:rsidP="001F152E">
      <w:pPr>
        <w:pStyle w:val="2"/>
        <w:widowControl w:val="0"/>
        <w:numPr>
          <w:ilvl w:val="0"/>
          <w:numId w:val="0"/>
        </w:numPr>
        <w:suppressAutoHyphens/>
        <w:autoSpaceDE w:val="0"/>
        <w:spacing w:before="0" w:after="0"/>
        <w:ind w:firstLine="709"/>
        <w:rPr>
          <w:b/>
        </w:rPr>
      </w:pPr>
      <w:r w:rsidRPr="001F152E">
        <w:rPr>
          <w:b/>
          <w:bCs/>
        </w:rPr>
        <w:lastRenderedPageBreak/>
        <w:t>5.2. Предмет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5.2.1. Заявитель может обратиться с жалобой, в том числе в следующих случаях:</w:t>
      </w:r>
    </w:p>
    <w:p w:rsidR="001F152E" w:rsidRPr="001F152E" w:rsidRDefault="001F152E" w:rsidP="001F152E">
      <w:pPr>
        <w:pStyle w:val="a7"/>
        <w:spacing w:after="0" w:line="240" w:lineRule="auto"/>
        <w:ind w:firstLine="555"/>
        <w:jc w:val="both"/>
        <w:rPr>
          <w:sz w:val="24"/>
          <w:szCs w:val="24"/>
        </w:rPr>
      </w:pPr>
      <w:r w:rsidRPr="001F152E">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F152E" w:rsidRPr="001F152E" w:rsidRDefault="001F152E" w:rsidP="001F152E">
      <w:pPr>
        <w:pStyle w:val="a7"/>
        <w:spacing w:after="0" w:line="240" w:lineRule="auto"/>
        <w:ind w:firstLine="555"/>
        <w:jc w:val="both"/>
        <w:rPr>
          <w:sz w:val="24"/>
          <w:szCs w:val="24"/>
        </w:rPr>
      </w:pPr>
      <w:r w:rsidRPr="001F152E">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152E" w:rsidRPr="001F152E" w:rsidRDefault="001F152E" w:rsidP="001F152E">
      <w:pPr>
        <w:pStyle w:val="a7"/>
        <w:spacing w:after="0" w:line="240" w:lineRule="auto"/>
        <w:ind w:firstLine="555"/>
        <w:jc w:val="both"/>
        <w:rPr>
          <w:sz w:val="24"/>
          <w:szCs w:val="24"/>
        </w:rPr>
      </w:pPr>
      <w:r w:rsidRPr="001F152E">
        <w:rPr>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52E" w:rsidRPr="001F152E" w:rsidRDefault="001F152E" w:rsidP="001F152E">
      <w:pPr>
        <w:pStyle w:val="a7"/>
        <w:spacing w:after="0" w:line="240" w:lineRule="auto"/>
        <w:ind w:firstLine="555"/>
        <w:jc w:val="both"/>
        <w:rPr>
          <w:sz w:val="24"/>
          <w:szCs w:val="24"/>
        </w:rPr>
      </w:pPr>
      <w:r w:rsidRPr="001F152E">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52E" w:rsidRPr="001F152E" w:rsidRDefault="001F152E" w:rsidP="001F152E">
      <w:pPr>
        <w:pStyle w:val="a7"/>
        <w:spacing w:after="0" w:line="240" w:lineRule="auto"/>
        <w:ind w:firstLine="555"/>
        <w:jc w:val="both"/>
        <w:rPr>
          <w:sz w:val="24"/>
          <w:szCs w:val="24"/>
        </w:rPr>
      </w:pPr>
      <w:r w:rsidRPr="001F152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152E" w:rsidRPr="001F152E" w:rsidRDefault="001F152E" w:rsidP="001F152E">
      <w:pPr>
        <w:pStyle w:val="a7"/>
        <w:spacing w:after="0" w:line="240" w:lineRule="auto"/>
        <w:ind w:firstLine="555"/>
        <w:jc w:val="both"/>
        <w:rPr>
          <w:sz w:val="24"/>
          <w:szCs w:val="24"/>
        </w:rPr>
      </w:pPr>
      <w:r w:rsidRPr="001F152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52E" w:rsidRPr="001F152E" w:rsidRDefault="001F152E" w:rsidP="001F152E">
      <w:pPr>
        <w:pStyle w:val="a7"/>
        <w:spacing w:after="0" w:line="240" w:lineRule="auto"/>
        <w:ind w:firstLine="555"/>
        <w:jc w:val="both"/>
        <w:rPr>
          <w:sz w:val="24"/>
          <w:szCs w:val="24"/>
        </w:rPr>
      </w:pPr>
      <w:r w:rsidRPr="001F152E">
        <w:rPr>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152E" w:rsidRPr="001F152E" w:rsidRDefault="001F152E" w:rsidP="001F152E">
      <w:pPr>
        <w:pStyle w:val="a7"/>
        <w:spacing w:after="0" w:line="240" w:lineRule="auto"/>
        <w:ind w:firstLine="555"/>
        <w:jc w:val="both"/>
        <w:rPr>
          <w:sz w:val="24"/>
          <w:szCs w:val="24"/>
        </w:rPr>
      </w:pPr>
      <w:r w:rsidRPr="001F152E">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152E" w:rsidRPr="001F152E" w:rsidRDefault="001F152E" w:rsidP="001F152E">
      <w:pPr>
        <w:pStyle w:val="a7"/>
        <w:spacing w:after="0" w:line="240" w:lineRule="auto"/>
        <w:ind w:firstLine="555"/>
        <w:jc w:val="both"/>
        <w:rPr>
          <w:sz w:val="24"/>
          <w:szCs w:val="24"/>
        </w:rPr>
      </w:pPr>
      <w:r w:rsidRPr="001F152E">
        <w:rPr>
          <w:sz w:val="24"/>
          <w:szCs w:val="24"/>
        </w:rPr>
        <w:t>нарушение срока или порядка выдачи документов по результатам предоставления муниципальной услуги;</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F152E">
        <w:rPr>
          <w:sz w:val="24"/>
          <w:szCs w:val="24"/>
        </w:rPr>
        <w:lastRenderedPageBreak/>
        <w:t xml:space="preserve">нормативными правовыми актами субъектов Российской Федерации, муниципальными правовыми актами. </w:t>
      </w:r>
    </w:p>
    <w:p w:rsidR="001F152E" w:rsidRPr="001F152E" w:rsidRDefault="001F152E" w:rsidP="001F152E">
      <w:pPr>
        <w:pStyle w:val="a7"/>
        <w:spacing w:after="0" w:line="240" w:lineRule="auto"/>
        <w:ind w:firstLine="555"/>
        <w:jc w:val="both"/>
        <w:rPr>
          <w:sz w:val="24"/>
          <w:szCs w:val="24"/>
        </w:rPr>
      </w:pPr>
      <w:r w:rsidRPr="001F152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1F152E" w:rsidRPr="001F152E" w:rsidRDefault="001F152E" w:rsidP="001F152E">
      <w:pPr>
        <w:pStyle w:val="a7"/>
        <w:spacing w:after="0" w:line="240" w:lineRule="auto"/>
        <w:ind w:firstLine="555"/>
        <w:jc w:val="both"/>
        <w:rPr>
          <w:color w:val="000000"/>
          <w:sz w:val="24"/>
          <w:szCs w:val="24"/>
        </w:rPr>
      </w:pPr>
      <w:r w:rsidRPr="001F152E">
        <w:rPr>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1F152E">
          <w:rPr>
            <w:rStyle w:val="a9"/>
            <w:color w:val="000000"/>
            <w:sz w:val="24"/>
            <w:szCs w:val="24"/>
          </w:rPr>
          <w:t>пунктом 4 части 1 статьи 7</w:t>
        </w:r>
      </w:hyperlink>
      <w:r w:rsidRPr="001F152E">
        <w:rPr>
          <w:color w:val="000000"/>
          <w:sz w:val="24"/>
          <w:szCs w:val="24"/>
        </w:rPr>
        <w:t xml:space="preserve"> Федерального закона от 27.07.2010 № 210-ФЗ «Об организации предоставления государственных и муниципальных услуг». </w:t>
      </w:r>
    </w:p>
    <w:p w:rsidR="001F152E" w:rsidRPr="001F152E" w:rsidRDefault="001F152E" w:rsidP="001F152E">
      <w:pPr>
        <w:pStyle w:val="a7"/>
        <w:spacing w:after="0" w:line="240" w:lineRule="auto"/>
        <w:ind w:firstLine="555"/>
        <w:jc w:val="both"/>
        <w:rPr>
          <w:color w:val="000000"/>
          <w:sz w:val="24"/>
          <w:szCs w:val="24"/>
        </w:rPr>
      </w:pPr>
      <w:r w:rsidRPr="001F152E">
        <w:rPr>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1F152E">
          <w:rPr>
            <w:rStyle w:val="a9"/>
            <w:color w:val="000000"/>
            <w:sz w:val="24"/>
            <w:szCs w:val="24"/>
          </w:rPr>
          <w:t>частью 1.3 статьи 16</w:t>
        </w:r>
      </w:hyperlink>
      <w:r w:rsidRPr="001F152E">
        <w:rPr>
          <w:color w:val="000000"/>
          <w:sz w:val="24"/>
          <w:szCs w:val="24"/>
        </w:rPr>
        <w:t xml:space="preserve"> Федерального закона от 27.07.2010 № 210-ФЗ «Об организации предоставления государственных и муниципальных услуг».</w:t>
      </w:r>
    </w:p>
    <w:p w:rsidR="001F152E" w:rsidRPr="001F152E" w:rsidRDefault="001F152E" w:rsidP="001F152E">
      <w:pPr>
        <w:pStyle w:val="2"/>
        <w:widowControl w:val="0"/>
        <w:numPr>
          <w:ilvl w:val="1"/>
          <w:numId w:val="3"/>
        </w:numPr>
        <w:suppressAutoHyphens/>
        <w:autoSpaceDE w:val="0"/>
        <w:spacing w:before="0" w:after="0"/>
        <w:ind w:left="0" w:firstLine="540"/>
        <w:rPr>
          <w:b/>
        </w:rPr>
      </w:pPr>
      <w:r w:rsidRPr="001F152E">
        <w:rPr>
          <w:b/>
        </w:rPr>
        <w:t>5.3. Органы, организации, должностные лица, которым может быть направлена жалоба</w:t>
      </w:r>
    </w:p>
    <w:p w:rsidR="001F152E" w:rsidRPr="001F152E" w:rsidRDefault="001F152E" w:rsidP="001F152E">
      <w:pPr>
        <w:pStyle w:val="a7"/>
        <w:spacing w:after="0" w:line="240" w:lineRule="auto"/>
        <w:ind w:firstLine="540"/>
        <w:jc w:val="both"/>
        <w:rPr>
          <w:sz w:val="24"/>
          <w:szCs w:val="24"/>
        </w:rPr>
      </w:pPr>
      <w:r w:rsidRPr="001F152E">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F152E" w:rsidRPr="001F152E" w:rsidRDefault="001F152E" w:rsidP="001F152E">
      <w:pPr>
        <w:pStyle w:val="a7"/>
        <w:spacing w:after="0" w:line="240" w:lineRule="auto"/>
        <w:ind w:firstLine="540"/>
        <w:jc w:val="both"/>
        <w:rPr>
          <w:sz w:val="24"/>
          <w:szCs w:val="24"/>
        </w:rPr>
      </w:pPr>
    </w:p>
    <w:p w:rsidR="001F152E" w:rsidRPr="001F152E" w:rsidRDefault="001F152E" w:rsidP="001F152E">
      <w:pPr>
        <w:pStyle w:val="2"/>
        <w:widowControl w:val="0"/>
        <w:numPr>
          <w:ilvl w:val="1"/>
          <w:numId w:val="3"/>
        </w:numPr>
        <w:suppressAutoHyphens/>
        <w:autoSpaceDE w:val="0"/>
        <w:spacing w:before="0" w:after="0"/>
        <w:ind w:left="0" w:firstLine="540"/>
        <w:rPr>
          <w:b/>
        </w:rPr>
      </w:pPr>
      <w:r w:rsidRPr="001F152E">
        <w:rPr>
          <w:b/>
        </w:rPr>
        <w:t>5.4. Порядок подачи и рассмотрения жалобы</w:t>
      </w:r>
    </w:p>
    <w:p w:rsidR="001F152E" w:rsidRPr="001F152E" w:rsidRDefault="001F152E" w:rsidP="001F152E">
      <w:pPr>
        <w:pStyle w:val="a7"/>
        <w:spacing w:after="0" w:line="240" w:lineRule="auto"/>
        <w:ind w:firstLine="540"/>
        <w:jc w:val="both"/>
        <w:rPr>
          <w:sz w:val="24"/>
          <w:szCs w:val="24"/>
        </w:rPr>
      </w:pPr>
      <w:r w:rsidRPr="001F152E">
        <w:rPr>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F152E" w:rsidRPr="001F152E" w:rsidRDefault="001F152E" w:rsidP="001F152E">
      <w:pPr>
        <w:pStyle w:val="a7"/>
        <w:spacing w:after="0" w:line="240" w:lineRule="auto"/>
        <w:ind w:firstLine="540"/>
        <w:jc w:val="both"/>
        <w:rPr>
          <w:sz w:val="24"/>
          <w:szCs w:val="24"/>
        </w:rPr>
      </w:pPr>
      <w:r w:rsidRPr="001F152E">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F152E" w:rsidRPr="001F152E" w:rsidRDefault="001F152E" w:rsidP="001F152E">
      <w:pPr>
        <w:pStyle w:val="a7"/>
        <w:spacing w:after="0" w:line="240" w:lineRule="auto"/>
        <w:ind w:firstLine="540"/>
        <w:jc w:val="both"/>
        <w:rPr>
          <w:sz w:val="24"/>
          <w:szCs w:val="24"/>
        </w:rPr>
      </w:pPr>
      <w:r w:rsidRPr="001F152E">
        <w:rPr>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При этом орган, предоставляющий муниципальные услуги, многофункциональный центр, привлекаемая организация, учредитель многофункционального центра, </w:t>
      </w:r>
      <w:r w:rsidRPr="001F152E">
        <w:rPr>
          <w:sz w:val="24"/>
          <w:szCs w:val="24"/>
        </w:rPr>
        <w:lastRenderedPageBreak/>
        <w:t>перенаправившие жалобу в письменной форме, информируют о перенаправлении жалобы заявителя.</w:t>
      </w:r>
    </w:p>
    <w:p w:rsidR="001F152E" w:rsidRPr="001F152E" w:rsidRDefault="001F152E" w:rsidP="001F152E">
      <w:pPr>
        <w:pStyle w:val="a7"/>
        <w:spacing w:after="0" w:line="240" w:lineRule="auto"/>
        <w:ind w:firstLine="540"/>
        <w:jc w:val="both"/>
        <w:rPr>
          <w:sz w:val="24"/>
          <w:szCs w:val="24"/>
        </w:rPr>
      </w:pPr>
      <w:r w:rsidRPr="001F152E">
        <w:rPr>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1F152E" w:rsidRPr="001F152E" w:rsidRDefault="001F152E" w:rsidP="001F152E">
      <w:pPr>
        <w:pStyle w:val="a7"/>
        <w:spacing w:after="0" w:line="240" w:lineRule="auto"/>
        <w:ind w:firstLine="540"/>
        <w:jc w:val="both"/>
        <w:rPr>
          <w:sz w:val="24"/>
          <w:szCs w:val="24"/>
        </w:rPr>
      </w:pPr>
      <w:r w:rsidRPr="001F152E">
        <w:rPr>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1F152E" w:rsidRPr="001F152E" w:rsidRDefault="001F152E" w:rsidP="001F152E">
      <w:pPr>
        <w:pStyle w:val="a7"/>
        <w:spacing w:after="0" w:line="240" w:lineRule="auto"/>
        <w:ind w:firstLine="540"/>
        <w:jc w:val="both"/>
        <w:rPr>
          <w:sz w:val="24"/>
          <w:szCs w:val="24"/>
        </w:rPr>
      </w:pPr>
      <w:r w:rsidRPr="001F152E">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F152E" w:rsidRPr="001F152E" w:rsidRDefault="001F152E" w:rsidP="001F152E">
      <w:pPr>
        <w:pStyle w:val="a7"/>
        <w:spacing w:after="0" w:line="240" w:lineRule="auto"/>
        <w:ind w:firstLine="555"/>
        <w:jc w:val="both"/>
        <w:rPr>
          <w:sz w:val="24"/>
          <w:szCs w:val="24"/>
        </w:rPr>
      </w:pPr>
      <w:r w:rsidRPr="001F152E">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F152E" w:rsidRPr="001F152E" w:rsidRDefault="001F152E" w:rsidP="001F152E">
      <w:pPr>
        <w:pStyle w:val="a7"/>
        <w:spacing w:after="0" w:line="240" w:lineRule="auto"/>
        <w:ind w:firstLine="555"/>
        <w:jc w:val="both"/>
        <w:rPr>
          <w:sz w:val="24"/>
          <w:szCs w:val="24"/>
        </w:rPr>
      </w:pPr>
      <w:r w:rsidRPr="001F152E">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5.4.3. Жалоба должна содержать:</w:t>
      </w:r>
    </w:p>
    <w:p w:rsidR="001F152E" w:rsidRPr="001F152E" w:rsidRDefault="001F152E" w:rsidP="001F152E">
      <w:pPr>
        <w:pStyle w:val="a7"/>
        <w:spacing w:after="0" w:line="240" w:lineRule="auto"/>
        <w:ind w:firstLine="570"/>
        <w:jc w:val="both"/>
        <w:rPr>
          <w:sz w:val="24"/>
          <w:szCs w:val="24"/>
        </w:rPr>
      </w:pPr>
      <w:r w:rsidRPr="001F152E">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F152E" w:rsidRPr="001F152E" w:rsidRDefault="001F152E" w:rsidP="001F152E">
      <w:pPr>
        <w:pStyle w:val="a7"/>
        <w:spacing w:after="0" w:line="240" w:lineRule="auto"/>
        <w:ind w:firstLine="570"/>
        <w:jc w:val="both"/>
        <w:rPr>
          <w:sz w:val="24"/>
          <w:szCs w:val="24"/>
        </w:rPr>
      </w:pPr>
      <w:r w:rsidRPr="001F152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152E" w:rsidRPr="001F152E" w:rsidRDefault="001F152E" w:rsidP="001F152E">
      <w:pPr>
        <w:pStyle w:val="a7"/>
        <w:spacing w:after="0" w:line="240" w:lineRule="auto"/>
        <w:ind w:firstLine="555"/>
        <w:jc w:val="both"/>
        <w:rPr>
          <w:sz w:val="24"/>
          <w:szCs w:val="24"/>
        </w:rPr>
      </w:pPr>
      <w:r w:rsidRPr="001F152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w:t>
      </w:r>
      <w:r w:rsidRPr="001F152E">
        <w:rPr>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Время приёма жалоб должно совпадать со временем предоставления муниципальных услуг.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F152E" w:rsidRPr="001F152E" w:rsidRDefault="001F152E" w:rsidP="001F152E">
      <w:pPr>
        <w:pStyle w:val="a7"/>
        <w:spacing w:after="0" w:line="240" w:lineRule="auto"/>
        <w:ind w:firstLine="555"/>
        <w:jc w:val="both"/>
        <w:rPr>
          <w:sz w:val="24"/>
          <w:szCs w:val="24"/>
        </w:rPr>
      </w:pPr>
      <w:r w:rsidRPr="001F152E">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F152E" w:rsidRPr="001F152E" w:rsidRDefault="001F152E" w:rsidP="001F152E">
      <w:pPr>
        <w:pStyle w:val="a7"/>
        <w:spacing w:after="0" w:line="240" w:lineRule="auto"/>
        <w:ind w:firstLine="555"/>
        <w:jc w:val="both"/>
        <w:rPr>
          <w:sz w:val="24"/>
          <w:szCs w:val="24"/>
        </w:rPr>
      </w:pPr>
      <w:r w:rsidRPr="001F152E">
        <w:rPr>
          <w:sz w:val="24"/>
          <w:szCs w:val="24"/>
        </w:rPr>
        <w:t>оформленная в соответствии с законодательством Российской Федерации доверенность (для физических лиц);</w:t>
      </w:r>
    </w:p>
    <w:p w:rsidR="001F152E" w:rsidRPr="001F152E" w:rsidRDefault="001F152E" w:rsidP="001F152E">
      <w:pPr>
        <w:pStyle w:val="a7"/>
        <w:spacing w:after="0" w:line="240" w:lineRule="auto"/>
        <w:ind w:firstLine="555"/>
        <w:jc w:val="both"/>
        <w:rPr>
          <w:sz w:val="24"/>
          <w:szCs w:val="24"/>
        </w:rPr>
      </w:pPr>
      <w:r w:rsidRPr="001F152E">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152E" w:rsidRPr="001F152E" w:rsidRDefault="001F152E" w:rsidP="001F152E">
      <w:pPr>
        <w:pStyle w:val="a7"/>
        <w:spacing w:after="0" w:line="240" w:lineRule="auto"/>
        <w:ind w:firstLine="540"/>
        <w:jc w:val="both"/>
        <w:rPr>
          <w:sz w:val="24"/>
          <w:szCs w:val="24"/>
        </w:rPr>
      </w:pPr>
      <w:r w:rsidRPr="001F152E">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В электронном виде жалоба может быть подана заявителем посредством: </w:t>
      </w:r>
    </w:p>
    <w:p w:rsidR="001F152E" w:rsidRPr="001F152E" w:rsidRDefault="001F152E" w:rsidP="001F152E">
      <w:pPr>
        <w:pStyle w:val="a7"/>
        <w:spacing w:after="0" w:line="240" w:lineRule="auto"/>
        <w:ind w:firstLine="555"/>
        <w:jc w:val="both"/>
        <w:rPr>
          <w:sz w:val="24"/>
          <w:szCs w:val="24"/>
        </w:rPr>
      </w:pPr>
      <w:r w:rsidRPr="001F152E">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F152E" w:rsidRPr="001F152E" w:rsidRDefault="001F152E" w:rsidP="001F152E">
      <w:pPr>
        <w:pStyle w:val="a7"/>
        <w:spacing w:after="0" w:line="240" w:lineRule="auto"/>
        <w:ind w:firstLine="555"/>
        <w:jc w:val="both"/>
        <w:rPr>
          <w:sz w:val="24"/>
          <w:szCs w:val="24"/>
        </w:rPr>
      </w:pPr>
      <w:r w:rsidRPr="001F152E">
        <w:rPr>
          <w:sz w:val="24"/>
          <w:szCs w:val="24"/>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F152E" w:rsidRPr="001F152E" w:rsidRDefault="001F152E" w:rsidP="001F152E">
      <w:pPr>
        <w:pStyle w:val="a7"/>
        <w:spacing w:after="0" w:line="240" w:lineRule="auto"/>
        <w:ind w:firstLine="555"/>
        <w:jc w:val="both"/>
        <w:rPr>
          <w:sz w:val="24"/>
          <w:szCs w:val="24"/>
        </w:rPr>
      </w:pPr>
      <w:r w:rsidRPr="001F152E">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w:t>
      </w:r>
      <w:r w:rsidRPr="001F152E">
        <w:rPr>
          <w:sz w:val="24"/>
          <w:szCs w:val="24"/>
        </w:rPr>
        <w:lastRenderedPageBreak/>
        <w:t xml:space="preserve">лицо, уполномоченное на рассмотрение жалоб, незамедлительно направляет соответствующие материалы в органы прокуратуры.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F152E" w:rsidRPr="001F152E" w:rsidRDefault="001F152E" w:rsidP="001F152E">
      <w:pPr>
        <w:pStyle w:val="2"/>
        <w:widowControl w:val="0"/>
        <w:numPr>
          <w:ilvl w:val="1"/>
          <w:numId w:val="3"/>
        </w:numPr>
        <w:suppressAutoHyphens/>
        <w:autoSpaceDE w:val="0"/>
        <w:spacing w:before="0" w:after="0"/>
        <w:ind w:left="709" w:firstLine="0"/>
        <w:rPr>
          <w:b/>
        </w:rPr>
      </w:pPr>
      <w:r w:rsidRPr="001F152E">
        <w:rPr>
          <w:b/>
        </w:rPr>
        <w:t>5.5. Сроки рассмотрения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52E" w:rsidRPr="001F152E" w:rsidRDefault="001F152E" w:rsidP="001F152E">
      <w:pPr>
        <w:pStyle w:val="2"/>
        <w:widowControl w:val="0"/>
        <w:numPr>
          <w:ilvl w:val="1"/>
          <w:numId w:val="3"/>
        </w:numPr>
        <w:suppressAutoHyphens/>
        <w:autoSpaceDE w:val="0"/>
        <w:spacing w:before="0" w:after="0"/>
        <w:ind w:left="0" w:firstLine="555"/>
        <w:rPr>
          <w:b/>
        </w:rPr>
      </w:pPr>
      <w:r w:rsidRPr="001F152E">
        <w:rPr>
          <w:b/>
        </w:rPr>
        <w:t>5.6. Результат рассмотрения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5.6.1. По результатам рассмотрения жалобы принимается решение:</w:t>
      </w:r>
    </w:p>
    <w:p w:rsidR="001F152E" w:rsidRPr="001F152E" w:rsidRDefault="001F152E" w:rsidP="001F152E">
      <w:pPr>
        <w:pStyle w:val="a7"/>
        <w:spacing w:after="0" w:line="240" w:lineRule="auto"/>
        <w:ind w:firstLine="555"/>
        <w:jc w:val="both"/>
        <w:rPr>
          <w:sz w:val="24"/>
          <w:szCs w:val="24"/>
        </w:rPr>
      </w:pPr>
      <w:r w:rsidRPr="001F152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F152E" w:rsidRPr="001F152E" w:rsidRDefault="001F152E" w:rsidP="001F152E">
      <w:pPr>
        <w:pStyle w:val="a7"/>
        <w:spacing w:after="0" w:line="240" w:lineRule="auto"/>
        <w:ind w:firstLine="555"/>
        <w:jc w:val="both"/>
        <w:rPr>
          <w:sz w:val="24"/>
          <w:szCs w:val="24"/>
        </w:rPr>
      </w:pPr>
      <w:r w:rsidRPr="001F152E">
        <w:rPr>
          <w:sz w:val="24"/>
          <w:szCs w:val="24"/>
        </w:rPr>
        <w:t>в удовлетворении жалобы отказывается.</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1F152E">
          <w:rPr>
            <w:rStyle w:val="a9"/>
            <w:color w:val="000000"/>
            <w:sz w:val="24"/>
            <w:szCs w:val="24"/>
          </w:rPr>
          <w:t>частью 1.1 статьи 16</w:t>
        </w:r>
      </w:hyperlink>
      <w:r w:rsidRPr="001F152E">
        <w:rPr>
          <w:sz w:val="24"/>
          <w:szCs w:val="24"/>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152E" w:rsidRPr="001F152E" w:rsidRDefault="001F152E" w:rsidP="001F152E">
      <w:pPr>
        <w:pStyle w:val="a7"/>
        <w:spacing w:after="0" w:line="240" w:lineRule="auto"/>
        <w:ind w:firstLine="540"/>
        <w:jc w:val="both"/>
        <w:rPr>
          <w:sz w:val="24"/>
          <w:szCs w:val="24"/>
        </w:rPr>
      </w:pPr>
      <w:r w:rsidRPr="001F152E">
        <w:rPr>
          <w:sz w:val="24"/>
          <w:szCs w:val="24"/>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152E" w:rsidRPr="001F152E" w:rsidRDefault="001F152E" w:rsidP="001F152E">
      <w:pPr>
        <w:pStyle w:val="a7"/>
        <w:spacing w:after="0" w:line="240" w:lineRule="auto"/>
        <w:ind w:firstLine="525"/>
        <w:jc w:val="both"/>
        <w:rPr>
          <w:sz w:val="24"/>
          <w:szCs w:val="24"/>
        </w:rPr>
      </w:pPr>
      <w:r w:rsidRPr="001F152E">
        <w:rPr>
          <w:sz w:val="24"/>
          <w:szCs w:val="24"/>
        </w:rPr>
        <w:t>5.6.3. В ответе по результатам рассмотрения жалобы указываются:</w:t>
      </w:r>
    </w:p>
    <w:p w:rsidR="001F152E" w:rsidRPr="001F152E" w:rsidRDefault="001F152E" w:rsidP="001F152E">
      <w:pPr>
        <w:pStyle w:val="a7"/>
        <w:spacing w:after="0" w:line="240" w:lineRule="auto"/>
        <w:ind w:firstLine="525"/>
        <w:jc w:val="both"/>
        <w:rPr>
          <w:sz w:val="24"/>
          <w:szCs w:val="24"/>
        </w:rPr>
      </w:pPr>
      <w:r w:rsidRPr="001F152E">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F152E" w:rsidRPr="001F152E" w:rsidRDefault="001F152E" w:rsidP="001F152E">
      <w:pPr>
        <w:pStyle w:val="a7"/>
        <w:spacing w:after="0" w:line="240" w:lineRule="auto"/>
        <w:ind w:firstLine="525"/>
        <w:jc w:val="both"/>
        <w:rPr>
          <w:sz w:val="24"/>
          <w:szCs w:val="24"/>
        </w:rPr>
      </w:pPr>
      <w:r w:rsidRPr="001F152E">
        <w:rPr>
          <w:sz w:val="24"/>
          <w:szCs w:val="24"/>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F152E" w:rsidRPr="001F152E" w:rsidRDefault="001F152E" w:rsidP="001F152E">
      <w:pPr>
        <w:pStyle w:val="a7"/>
        <w:spacing w:after="0" w:line="240" w:lineRule="auto"/>
        <w:ind w:firstLine="525"/>
        <w:jc w:val="both"/>
        <w:rPr>
          <w:sz w:val="24"/>
          <w:szCs w:val="24"/>
        </w:rPr>
      </w:pPr>
      <w:r w:rsidRPr="001F152E">
        <w:rPr>
          <w:sz w:val="24"/>
          <w:szCs w:val="24"/>
        </w:rPr>
        <w:t>фамилия, имя, отчество (последнее – при наличии) или наименование заявителя;</w:t>
      </w:r>
    </w:p>
    <w:p w:rsidR="001F152E" w:rsidRPr="001F152E" w:rsidRDefault="001F152E" w:rsidP="001F152E">
      <w:pPr>
        <w:pStyle w:val="a7"/>
        <w:spacing w:after="0" w:line="240" w:lineRule="auto"/>
        <w:ind w:firstLine="555"/>
        <w:jc w:val="both"/>
        <w:rPr>
          <w:sz w:val="24"/>
          <w:szCs w:val="24"/>
        </w:rPr>
      </w:pPr>
      <w:r w:rsidRPr="001F152E">
        <w:rPr>
          <w:sz w:val="24"/>
          <w:szCs w:val="24"/>
        </w:rPr>
        <w:t>основания для принятия решения по жалобе;</w:t>
      </w:r>
    </w:p>
    <w:p w:rsidR="001F152E" w:rsidRPr="001F152E" w:rsidRDefault="001F152E" w:rsidP="001F152E">
      <w:pPr>
        <w:pStyle w:val="a7"/>
        <w:spacing w:after="0" w:line="240" w:lineRule="auto"/>
        <w:ind w:firstLine="555"/>
        <w:jc w:val="both"/>
        <w:rPr>
          <w:sz w:val="24"/>
          <w:szCs w:val="24"/>
        </w:rPr>
      </w:pPr>
      <w:r w:rsidRPr="001F152E">
        <w:rPr>
          <w:sz w:val="24"/>
          <w:szCs w:val="24"/>
        </w:rPr>
        <w:t>принятое по жалобе решение;</w:t>
      </w:r>
    </w:p>
    <w:p w:rsidR="001F152E" w:rsidRPr="001F152E" w:rsidRDefault="001F152E" w:rsidP="001F152E">
      <w:pPr>
        <w:pStyle w:val="a7"/>
        <w:spacing w:after="0" w:line="240" w:lineRule="auto"/>
        <w:ind w:firstLine="555"/>
        <w:jc w:val="both"/>
        <w:rPr>
          <w:sz w:val="24"/>
          <w:szCs w:val="24"/>
        </w:rPr>
      </w:pPr>
      <w:r w:rsidRPr="001F152E">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152E" w:rsidRPr="001F152E" w:rsidRDefault="001F152E" w:rsidP="001F152E">
      <w:pPr>
        <w:pStyle w:val="a7"/>
        <w:spacing w:after="0" w:line="240" w:lineRule="auto"/>
        <w:ind w:firstLine="555"/>
        <w:jc w:val="both"/>
        <w:rPr>
          <w:sz w:val="24"/>
          <w:szCs w:val="24"/>
        </w:rPr>
      </w:pPr>
      <w:r w:rsidRPr="001F152E">
        <w:rPr>
          <w:sz w:val="24"/>
          <w:szCs w:val="24"/>
        </w:rPr>
        <w:t>сведения о порядке обжалования принятого по жалобе решения.</w:t>
      </w:r>
    </w:p>
    <w:p w:rsidR="001F152E" w:rsidRPr="001F152E" w:rsidRDefault="001F152E" w:rsidP="001F152E">
      <w:pPr>
        <w:pStyle w:val="a7"/>
        <w:spacing w:after="0" w:line="240" w:lineRule="auto"/>
        <w:ind w:firstLine="555"/>
        <w:jc w:val="both"/>
        <w:rPr>
          <w:sz w:val="24"/>
          <w:szCs w:val="24"/>
        </w:rPr>
      </w:pPr>
      <w:r w:rsidRPr="001F152E">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F152E" w:rsidRPr="001F152E" w:rsidRDefault="001F152E" w:rsidP="001F152E">
      <w:pPr>
        <w:pStyle w:val="a7"/>
        <w:spacing w:after="0" w:line="240" w:lineRule="auto"/>
        <w:ind w:firstLine="555"/>
        <w:jc w:val="both"/>
        <w:rPr>
          <w:sz w:val="24"/>
          <w:szCs w:val="24"/>
        </w:rPr>
      </w:pPr>
      <w:r w:rsidRPr="001F152E">
        <w:rPr>
          <w:sz w:val="24"/>
          <w:szCs w:val="24"/>
        </w:rPr>
        <w:t>наличие вступившего в законную силу решения суда, арбитражного суда по жалобе о том же предмете и по тем же основаниям;</w:t>
      </w:r>
    </w:p>
    <w:p w:rsidR="001F152E" w:rsidRPr="001F152E" w:rsidRDefault="001F152E" w:rsidP="001F152E">
      <w:pPr>
        <w:pStyle w:val="a7"/>
        <w:spacing w:after="0" w:line="240" w:lineRule="auto"/>
        <w:ind w:firstLine="555"/>
        <w:jc w:val="both"/>
        <w:rPr>
          <w:sz w:val="24"/>
          <w:szCs w:val="24"/>
        </w:rPr>
      </w:pPr>
      <w:r w:rsidRPr="001F152E">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1F152E" w:rsidRPr="001F152E" w:rsidRDefault="001F152E" w:rsidP="001F152E">
      <w:pPr>
        <w:pStyle w:val="a7"/>
        <w:spacing w:after="0" w:line="240" w:lineRule="auto"/>
        <w:ind w:firstLine="555"/>
        <w:jc w:val="both"/>
        <w:rPr>
          <w:sz w:val="24"/>
          <w:szCs w:val="24"/>
        </w:rPr>
      </w:pPr>
      <w:r w:rsidRPr="001F152E">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F152E" w:rsidRPr="001F152E" w:rsidRDefault="001F152E" w:rsidP="001F152E">
      <w:pPr>
        <w:pStyle w:val="a7"/>
        <w:spacing w:after="0" w:line="240" w:lineRule="auto"/>
        <w:ind w:firstLine="555"/>
        <w:jc w:val="both"/>
        <w:rPr>
          <w:sz w:val="24"/>
          <w:szCs w:val="24"/>
        </w:rPr>
      </w:pPr>
      <w:r w:rsidRPr="001F152E">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F152E" w:rsidRPr="001F152E" w:rsidRDefault="001F152E" w:rsidP="001F152E">
      <w:pPr>
        <w:pStyle w:val="a7"/>
        <w:spacing w:after="0" w:line="240" w:lineRule="auto"/>
        <w:ind w:firstLine="555"/>
        <w:jc w:val="both"/>
        <w:rPr>
          <w:sz w:val="24"/>
          <w:szCs w:val="24"/>
        </w:rPr>
      </w:pPr>
      <w:r w:rsidRPr="001F152E">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152E" w:rsidRPr="001F152E" w:rsidRDefault="001F152E" w:rsidP="001F152E">
      <w:pPr>
        <w:pStyle w:val="a7"/>
        <w:spacing w:after="0" w:line="240" w:lineRule="auto"/>
        <w:ind w:firstLine="555"/>
        <w:jc w:val="both"/>
        <w:rPr>
          <w:sz w:val="24"/>
          <w:szCs w:val="24"/>
        </w:rPr>
      </w:pPr>
      <w:r w:rsidRPr="001F152E">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F152E" w:rsidRPr="001F152E" w:rsidRDefault="001F152E" w:rsidP="001F152E">
      <w:pPr>
        <w:pStyle w:val="2"/>
        <w:widowControl w:val="0"/>
        <w:numPr>
          <w:ilvl w:val="1"/>
          <w:numId w:val="3"/>
        </w:numPr>
        <w:suppressAutoHyphens/>
        <w:autoSpaceDE w:val="0"/>
        <w:spacing w:before="0" w:after="0"/>
        <w:ind w:left="0" w:firstLine="567"/>
        <w:rPr>
          <w:b/>
        </w:rPr>
      </w:pPr>
      <w:r w:rsidRPr="001F152E">
        <w:rPr>
          <w:b/>
        </w:rPr>
        <w:t>5.7. Порядок информирования заявителя о результатах рассмотрения жалобы</w:t>
      </w:r>
    </w:p>
    <w:p w:rsidR="001F152E" w:rsidRPr="001F152E" w:rsidRDefault="001F152E" w:rsidP="001F152E">
      <w:pPr>
        <w:pStyle w:val="a7"/>
        <w:spacing w:after="0" w:line="240" w:lineRule="auto"/>
        <w:ind w:firstLine="567"/>
        <w:jc w:val="both"/>
        <w:rPr>
          <w:sz w:val="24"/>
          <w:szCs w:val="24"/>
        </w:rPr>
      </w:pPr>
      <w:r w:rsidRPr="001F152E">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F152E" w:rsidRPr="001F152E" w:rsidRDefault="001F152E" w:rsidP="001F152E">
      <w:pPr>
        <w:pStyle w:val="a7"/>
        <w:spacing w:after="0" w:line="240" w:lineRule="auto"/>
        <w:ind w:firstLine="555"/>
        <w:jc w:val="both"/>
        <w:rPr>
          <w:sz w:val="24"/>
          <w:szCs w:val="24"/>
        </w:rPr>
      </w:pPr>
      <w:r w:rsidRPr="001F152E">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1F152E" w:rsidRPr="001F152E" w:rsidRDefault="001F152E" w:rsidP="001F152E">
      <w:pPr>
        <w:pStyle w:val="2"/>
        <w:widowControl w:val="0"/>
        <w:numPr>
          <w:ilvl w:val="1"/>
          <w:numId w:val="3"/>
        </w:numPr>
        <w:suppressAutoHyphens/>
        <w:autoSpaceDE w:val="0"/>
        <w:spacing w:before="0" w:after="0"/>
        <w:ind w:left="0" w:firstLine="555"/>
      </w:pPr>
      <w:r w:rsidRPr="001F152E">
        <w:t>5.8. Порядок обжалования решения по жалобе</w:t>
      </w:r>
    </w:p>
    <w:p w:rsidR="001F152E" w:rsidRPr="001F152E" w:rsidRDefault="001F152E" w:rsidP="001F152E">
      <w:pPr>
        <w:pStyle w:val="a7"/>
        <w:spacing w:after="0" w:line="240" w:lineRule="auto"/>
        <w:ind w:firstLine="555"/>
        <w:jc w:val="both"/>
        <w:rPr>
          <w:sz w:val="24"/>
          <w:szCs w:val="24"/>
        </w:rPr>
      </w:pPr>
      <w:r w:rsidRPr="001F152E">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w:t>
      </w:r>
      <w:r w:rsidRPr="001F152E">
        <w:rPr>
          <w:sz w:val="24"/>
          <w:szCs w:val="24"/>
        </w:rPr>
        <w:lastRenderedPageBreak/>
        <w:t>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F152E" w:rsidRPr="001F152E" w:rsidRDefault="001F152E" w:rsidP="001F152E">
      <w:pPr>
        <w:pStyle w:val="a7"/>
        <w:spacing w:after="0" w:line="240" w:lineRule="auto"/>
        <w:jc w:val="both"/>
        <w:rPr>
          <w:sz w:val="24"/>
          <w:szCs w:val="24"/>
        </w:rPr>
      </w:pPr>
      <w:r w:rsidRPr="001F152E">
        <w:rPr>
          <w:sz w:val="24"/>
          <w:szCs w:val="24"/>
        </w:rPr>
        <w:t>Заявитель имеет право на получение информации и документов, необходимых для обоснования и рассмотрения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Информацию о порядке подачи и рассмотрения жалобы можно получить:</w:t>
      </w:r>
    </w:p>
    <w:p w:rsidR="001F152E" w:rsidRPr="001F152E" w:rsidRDefault="001F152E" w:rsidP="001F152E">
      <w:pPr>
        <w:pStyle w:val="a7"/>
        <w:spacing w:after="0" w:line="240" w:lineRule="auto"/>
        <w:ind w:firstLine="555"/>
        <w:jc w:val="both"/>
        <w:rPr>
          <w:sz w:val="24"/>
          <w:szCs w:val="24"/>
        </w:rPr>
      </w:pPr>
      <w:r w:rsidRPr="001F152E">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F152E" w:rsidRPr="001F152E" w:rsidRDefault="001F152E" w:rsidP="001F152E">
      <w:pPr>
        <w:pStyle w:val="a7"/>
        <w:spacing w:after="0" w:line="240" w:lineRule="auto"/>
        <w:ind w:firstLine="555"/>
        <w:jc w:val="both"/>
        <w:rPr>
          <w:sz w:val="24"/>
          <w:szCs w:val="24"/>
        </w:rPr>
      </w:pPr>
      <w:r w:rsidRPr="001F152E">
        <w:rPr>
          <w:sz w:val="24"/>
          <w:szCs w:val="24"/>
        </w:rPr>
        <w:t>на Едином портале государственных и муниципальных услуг (функций);</w:t>
      </w:r>
    </w:p>
    <w:p w:rsidR="001F152E" w:rsidRPr="001F152E" w:rsidRDefault="001F152E" w:rsidP="001F152E">
      <w:pPr>
        <w:pStyle w:val="a7"/>
        <w:spacing w:after="0" w:line="240" w:lineRule="auto"/>
        <w:ind w:firstLine="555"/>
        <w:jc w:val="both"/>
        <w:rPr>
          <w:sz w:val="24"/>
          <w:szCs w:val="24"/>
        </w:rPr>
      </w:pPr>
      <w:r w:rsidRPr="001F152E">
        <w:rPr>
          <w:sz w:val="24"/>
          <w:szCs w:val="24"/>
        </w:rPr>
        <w:t>на Портале Кировской области;</w:t>
      </w:r>
    </w:p>
    <w:p w:rsidR="001F152E" w:rsidRPr="001F152E" w:rsidRDefault="001F152E" w:rsidP="001F152E">
      <w:pPr>
        <w:pStyle w:val="a7"/>
        <w:spacing w:after="0" w:line="240" w:lineRule="auto"/>
        <w:ind w:firstLine="555"/>
        <w:jc w:val="both"/>
        <w:rPr>
          <w:sz w:val="24"/>
          <w:szCs w:val="24"/>
        </w:rPr>
      </w:pPr>
      <w:r w:rsidRPr="001F152E">
        <w:rPr>
          <w:sz w:val="24"/>
          <w:szCs w:val="24"/>
        </w:rPr>
        <w:t>на информационных стендах в местах предоставления муниципальной услуги;</w:t>
      </w:r>
    </w:p>
    <w:p w:rsidR="001F152E" w:rsidRPr="001F152E" w:rsidRDefault="001F152E" w:rsidP="001F152E">
      <w:pPr>
        <w:pStyle w:val="a7"/>
        <w:spacing w:after="0" w:line="240" w:lineRule="auto"/>
        <w:ind w:firstLine="555"/>
        <w:jc w:val="both"/>
        <w:rPr>
          <w:sz w:val="24"/>
          <w:szCs w:val="24"/>
        </w:rPr>
      </w:pPr>
      <w:r w:rsidRPr="001F152E">
        <w:rPr>
          <w:sz w:val="24"/>
          <w:szCs w:val="24"/>
        </w:rPr>
        <w:t>при личном обращении заявителя в администрацию или многофункциональный центр;</w:t>
      </w:r>
    </w:p>
    <w:p w:rsidR="001F152E" w:rsidRPr="001F152E" w:rsidRDefault="001F152E" w:rsidP="001F152E">
      <w:pPr>
        <w:pStyle w:val="a7"/>
        <w:spacing w:after="0" w:line="240" w:lineRule="auto"/>
        <w:ind w:firstLine="555"/>
        <w:jc w:val="both"/>
        <w:rPr>
          <w:sz w:val="24"/>
          <w:szCs w:val="24"/>
        </w:rPr>
      </w:pPr>
      <w:r w:rsidRPr="001F152E">
        <w:rPr>
          <w:sz w:val="24"/>
          <w:szCs w:val="24"/>
        </w:rPr>
        <w:t>при обращении в письменной форме, в форме электронного документа;</w:t>
      </w:r>
    </w:p>
    <w:p w:rsidR="001F152E" w:rsidRPr="001F152E" w:rsidRDefault="001F152E" w:rsidP="001F152E">
      <w:pPr>
        <w:pStyle w:val="a7"/>
        <w:spacing w:after="0" w:line="240" w:lineRule="auto"/>
        <w:ind w:firstLine="555"/>
        <w:jc w:val="both"/>
        <w:rPr>
          <w:color w:val="000000"/>
          <w:sz w:val="24"/>
          <w:szCs w:val="24"/>
        </w:rPr>
      </w:pPr>
      <w:r w:rsidRPr="001F152E">
        <w:rPr>
          <w:sz w:val="24"/>
          <w:szCs w:val="24"/>
        </w:rPr>
        <w:t>по телефону.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p>
    <w:p w:rsidR="00615C4F" w:rsidRPr="0078299C" w:rsidRDefault="00615C4F" w:rsidP="002A01D7">
      <w:pPr>
        <w:pStyle w:val="ConsPlusNormal"/>
        <w:ind w:firstLine="709"/>
        <w:rPr>
          <w:rFonts w:ascii="Times New Roman" w:hAnsi="Times New Roman" w:cs="Times New Roman"/>
          <w:color w:val="000000" w:themeColor="text1"/>
          <w:sz w:val="24"/>
          <w:szCs w:val="24"/>
        </w:rPr>
      </w:pPr>
    </w:p>
    <w:p w:rsidR="00615C4F" w:rsidRPr="0078299C" w:rsidRDefault="00615C4F" w:rsidP="002A01D7">
      <w:pPr>
        <w:pStyle w:val="ConsPlusNormal"/>
        <w:ind w:firstLine="709"/>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2A01D7" w:rsidRPr="0078299C" w:rsidRDefault="002A01D7">
      <w:pPr>
        <w:rPr>
          <w:rFonts w:ascii="Times New Roman" w:eastAsia="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rPr>
        <w:br w:type="page"/>
      </w:r>
    </w:p>
    <w:p w:rsidR="00615C4F" w:rsidRPr="0078299C" w:rsidRDefault="00615C4F">
      <w:pPr>
        <w:pStyle w:val="ConsPlusNormal"/>
        <w:jc w:val="right"/>
        <w:outlineLvl w:val="0"/>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Приложение N 1</w:t>
      </w:r>
    </w:p>
    <w:p w:rsidR="00615C4F" w:rsidRPr="0078299C" w:rsidRDefault="00615C4F">
      <w:pPr>
        <w:pStyle w:val="ConsPlusNormal"/>
        <w:jc w:val="right"/>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 Административному регламенту</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Администрация </w:t>
      </w:r>
      <w:r w:rsidR="00EA7456" w:rsidRPr="0078299C">
        <w:rPr>
          <w:rFonts w:ascii="Times New Roman" w:hAnsi="Times New Roman" w:cs="Times New Roman"/>
          <w:color w:val="000000" w:themeColor="text1"/>
          <w:sz w:val="24"/>
          <w:szCs w:val="24"/>
        </w:rPr>
        <w:t>муниципального образования</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bookmarkStart w:id="12" w:name="P327"/>
      <w:bookmarkEnd w:id="12"/>
      <w:r w:rsidRPr="0078299C">
        <w:rPr>
          <w:rFonts w:ascii="Times New Roman" w:hAnsi="Times New Roman" w:cs="Times New Roman"/>
          <w:color w:val="000000" w:themeColor="text1"/>
          <w:sz w:val="24"/>
          <w:szCs w:val="24"/>
        </w:rPr>
        <w:t xml:space="preserve">                                 ЗАЯВЛЕНИЕ</w:t>
      </w:r>
    </w:p>
    <w:p w:rsidR="00615C4F" w:rsidRPr="0078299C" w:rsidRDefault="00615C4F">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566"/>
        <w:gridCol w:w="907"/>
        <w:gridCol w:w="793"/>
        <w:gridCol w:w="793"/>
        <w:gridCol w:w="850"/>
        <w:gridCol w:w="907"/>
        <w:gridCol w:w="1247"/>
      </w:tblGrid>
      <w:tr w:rsidR="0078299C" w:rsidRPr="0078299C">
        <w:tc>
          <w:tcPr>
            <w:tcW w:w="9067" w:type="dxa"/>
            <w:gridSpan w:val="8"/>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Прошу предоставить земельный участок в собственность бесплатно</w:t>
            </w:r>
          </w:p>
        </w:tc>
      </w:tr>
      <w:tr w:rsidR="0078299C" w:rsidRPr="0078299C">
        <w:tc>
          <w:tcPr>
            <w:tcW w:w="3004" w:type="dxa"/>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Кадастровый (условный) номер земельного участка</w:t>
            </w:r>
          </w:p>
        </w:tc>
        <w:tc>
          <w:tcPr>
            <w:tcW w:w="6063" w:type="dxa"/>
            <w:gridSpan w:val="7"/>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004" w:type="dxa"/>
            <w:tcBorders>
              <w:bottom w:val="nil"/>
            </w:tcBorders>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Адрес (местоположение):</w:t>
            </w:r>
          </w:p>
        </w:tc>
        <w:tc>
          <w:tcPr>
            <w:tcW w:w="6063" w:type="dxa"/>
            <w:gridSpan w:val="7"/>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004" w:type="dxa"/>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6063" w:type="dxa"/>
            <w:gridSpan w:val="7"/>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3004" w:type="dxa"/>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Площадь</w:t>
            </w:r>
          </w:p>
        </w:tc>
        <w:tc>
          <w:tcPr>
            <w:tcW w:w="6063" w:type="dxa"/>
            <w:gridSpan w:val="7"/>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270" w:type="dxa"/>
            <w:gridSpan w:val="4"/>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Цель использования земельного участка</w:t>
            </w:r>
          </w:p>
        </w:tc>
        <w:tc>
          <w:tcPr>
            <w:tcW w:w="3797" w:type="dxa"/>
            <w:gridSpan w:val="4"/>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270" w:type="dxa"/>
            <w:gridSpan w:val="4"/>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 предоставления земельного участка, предусмотренное </w:t>
            </w:r>
            <w:hyperlink r:id="rId42" w:history="1">
              <w:r w:rsidRPr="0078299C">
                <w:rPr>
                  <w:rFonts w:ascii="Times New Roman" w:hAnsi="Times New Roman" w:cs="Times New Roman"/>
                  <w:color w:val="000000" w:themeColor="text1"/>
                  <w:sz w:val="24"/>
                  <w:szCs w:val="24"/>
                </w:rPr>
                <w:t>статьей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3797" w:type="dxa"/>
            <w:gridSpan w:val="4"/>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270" w:type="dxa"/>
            <w:gridSpan w:val="4"/>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797" w:type="dxa"/>
            <w:gridSpan w:val="4"/>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004" w:type="dxa"/>
            <w:tcBorders>
              <w:bottom w:val="nil"/>
            </w:tcBorders>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Полное наименование заявителя (юридическое лицо)</w:t>
            </w:r>
          </w:p>
        </w:tc>
        <w:tc>
          <w:tcPr>
            <w:tcW w:w="6063" w:type="dxa"/>
            <w:gridSpan w:val="7"/>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004" w:type="dxa"/>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6063" w:type="dxa"/>
            <w:gridSpan w:val="7"/>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4477"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ОГРН:</w:t>
            </w:r>
          </w:p>
        </w:tc>
        <w:tc>
          <w:tcPr>
            <w:tcW w:w="4590" w:type="dxa"/>
            <w:gridSpan w:val="5"/>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ИНН:</w:t>
            </w:r>
          </w:p>
        </w:tc>
      </w:tr>
      <w:tr w:rsidR="0078299C" w:rsidRPr="0078299C">
        <w:tc>
          <w:tcPr>
            <w:tcW w:w="3570" w:type="dxa"/>
            <w:gridSpan w:val="2"/>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почтовый адрес:</w:t>
            </w:r>
          </w:p>
        </w:tc>
        <w:tc>
          <w:tcPr>
            <w:tcW w:w="2493"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контактный телефон (при наличии):</w:t>
            </w:r>
          </w:p>
        </w:tc>
        <w:tc>
          <w:tcPr>
            <w:tcW w:w="3004"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адрес электронной почты (при наличии):</w:t>
            </w:r>
          </w:p>
        </w:tc>
      </w:tr>
      <w:tr w:rsidR="0078299C" w:rsidRPr="0078299C">
        <w:tblPrEx>
          <w:tblBorders>
            <w:insideH w:val="nil"/>
          </w:tblBorders>
        </w:tblPrEx>
        <w:tc>
          <w:tcPr>
            <w:tcW w:w="3570" w:type="dxa"/>
            <w:gridSpan w:val="2"/>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2493" w:type="dxa"/>
            <w:gridSpan w:val="3"/>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3004" w:type="dxa"/>
            <w:gridSpan w:val="3"/>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570" w:type="dxa"/>
            <w:gridSpan w:val="2"/>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2493" w:type="dxa"/>
            <w:gridSpan w:val="3"/>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3004" w:type="dxa"/>
            <w:gridSpan w:val="3"/>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9067" w:type="dxa"/>
            <w:gridSpan w:val="8"/>
            <w:tcBorders>
              <w:bottom w:val="nil"/>
            </w:tcBorders>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Ф.И.О. (при наличии отчества) заявителя (физическое лицо, индивидуальный предприниматель), ИНН:</w:t>
            </w:r>
          </w:p>
        </w:tc>
      </w:tr>
      <w:tr w:rsidR="0078299C" w:rsidRPr="0078299C">
        <w:tblPrEx>
          <w:tblBorders>
            <w:insideH w:val="nil"/>
          </w:tblBorders>
        </w:tblPrEx>
        <w:tc>
          <w:tcPr>
            <w:tcW w:w="9067" w:type="dxa"/>
            <w:gridSpan w:val="8"/>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3570" w:type="dxa"/>
            <w:gridSpan w:val="2"/>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почтовый адрес:</w:t>
            </w:r>
          </w:p>
        </w:tc>
        <w:tc>
          <w:tcPr>
            <w:tcW w:w="2493"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контактный телефон (при наличии):</w:t>
            </w:r>
          </w:p>
        </w:tc>
        <w:tc>
          <w:tcPr>
            <w:tcW w:w="3004"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адрес электронной почты (при наличии):</w:t>
            </w:r>
          </w:p>
        </w:tc>
      </w:tr>
      <w:tr w:rsidR="0078299C" w:rsidRPr="0078299C">
        <w:tblPrEx>
          <w:tblBorders>
            <w:insideH w:val="nil"/>
          </w:tblBorders>
        </w:tblPrEx>
        <w:tc>
          <w:tcPr>
            <w:tcW w:w="3570" w:type="dxa"/>
            <w:gridSpan w:val="2"/>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2493" w:type="dxa"/>
            <w:gridSpan w:val="3"/>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3004" w:type="dxa"/>
            <w:gridSpan w:val="3"/>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570" w:type="dxa"/>
            <w:gridSpan w:val="2"/>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2493" w:type="dxa"/>
            <w:gridSpan w:val="3"/>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3004" w:type="dxa"/>
            <w:gridSpan w:val="3"/>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9067" w:type="dxa"/>
            <w:gridSpan w:val="8"/>
            <w:tcBorders>
              <w:bottom w:val="nil"/>
            </w:tcBorders>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78299C" w:rsidRPr="0078299C">
        <w:tblPrEx>
          <w:tblBorders>
            <w:insideH w:val="nil"/>
          </w:tblBorders>
        </w:tblPrEx>
        <w:tc>
          <w:tcPr>
            <w:tcW w:w="9067" w:type="dxa"/>
            <w:gridSpan w:val="8"/>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vAlign w:val="center"/>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Документы, прилагаемые к заявлению:</w:t>
            </w:r>
          </w:p>
        </w:tc>
        <w:tc>
          <w:tcPr>
            <w:tcW w:w="1247" w:type="dxa"/>
            <w:vAlign w:val="center"/>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Отметка о наличии</w:t>
            </w: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договор о развитии застроенной территории - в случае, установленном </w:t>
            </w:r>
            <w:hyperlink r:id="rId43" w:history="1">
              <w:r w:rsidRPr="0078299C">
                <w:rPr>
                  <w:rFonts w:ascii="Times New Roman" w:hAnsi="Times New Roman" w:cs="Times New Roman"/>
                  <w:color w:val="000000" w:themeColor="text1"/>
                  <w:sz w:val="24"/>
                  <w:szCs w:val="24"/>
                </w:rPr>
                <w:t>подпунктом 1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 в случае, установленном </w:t>
            </w:r>
            <w:hyperlink r:id="rId44"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 в случае, установленном </w:t>
            </w:r>
            <w:hyperlink r:id="rId45"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w:t>
            </w:r>
            <w:hyperlink r:id="rId46"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решение органа некоммерческой организации о приобретении земельного участка - в случае, установленном </w:t>
            </w:r>
            <w:hyperlink r:id="rId47"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подтверждающий членство заявителя в некоммерческой организации, - в случае, установленном </w:t>
            </w:r>
            <w:hyperlink r:id="rId48"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приказ о приеме на работу, выписка из трудовой книжки или трудовой договор (контракт) - в случае, установленном </w:t>
            </w:r>
            <w:hyperlink r:id="rId49" w:history="1">
              <w:r w:rsidRPr="0078299C">
                <w:rPr>
                  <w:rFonts w:ascii="Times New Roman" w:hAnsi="Times New Roman" w:cs="Times New Roman"/>
                  <w:color w:val="000000" w:themeColor="text1"/>
                  <w:sz w:val="24"/>
                  <w:szCs w:val="24"/>
                </w:rPr>
                <w:t>подпунктом 5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sidRPr="0078299C">
              <w:rPr>
                <w:rFonts w:ascii="Times New Roman" w:hAnsi="Times New Roman" w:cs="Times New Roman"/>
                <w:color w:val="000000" w:themeColor="text1"/>
                <w:sz w:val="24"/>
                <w:szCs w:val="24"/>
              </w:rPr>
              <w:lastRenderedPageBreak/>
              <w:t xml:space="preserve">Кировской области, - в случае, установленном </w:t>
            </w:r>
            <w:hyperlink r:id="rId50" w:history="1">
              <w:r w:rsidRPr="0078299C">
                <w:rPr>
                  <w:rFonts w:ascii="Times New Roman" w:hAnsi="Times New Roman" w:cs="Times New Roman"/>
                  <w:color w:val="000000" w:themeColor="text1"/>
                  <w:sz w:val="24"/>
                  <w:szCs w:val="24"/>
                </w:rPr>
                <w:t>подпунктом 7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 xml:space="preserve">документы, подтверждающие право на приобретение земельного участка, установленные законом Кировской области, - в случае, установленном </w:t>
            </w:r>
            <w:hyperlink r:id="rId51" w:history="1">
              <w:r w:rsidRPr="0078299C">
                <w:rPr>
                  <w:rFonts w:ascii="Times New Roman" w:hAnsi="Times New Roman" w:cs="Times New Roman"/>
                  <w:color w:val="000000" w:themeColor="text1"/>
                  <w:sz w:val="24"/>
                  <w:szCs w:val="24"/>
                </w:rPr>
                <w:t>подпунктом 8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нотариально заверенное согласие супруга на приобретение в собственность земельного участка - в случае приобретения земельного участка в собственность одним из супругов</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кадастровый паспорт здания, сооружения, расположенного на испрашиваемом земельном участке</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выписка из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запрашиваемых сведений о зарегистрированных правах на указанный земельный участок</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выписка из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запрашиваемых сведений</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утвержденный проект планировки и утвержденный проект межевания территории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утвержденный проект межевания территории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выписка из Единого государственного реестра юридических лиц (далее - ЕГРЮЛ) о юридическом лице, являющемся заявителем</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выписка из ЕГРЮЛ о некоммерческой организации, членом которой является гражданин</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9067" w:type="dxa"/>
            <w:gridSpan w:val="8"/>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78299C" w:rsidRPr="0078299C">
        <w:tc>
          <w:tcPr>
            <w:tcW w:w="6913" w:type="dxa"/>
            <w:gridSpan w:val="6"/>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Подпись</w:t>
            </w:r>
          </w:p>
        </w:tc>
        <w:tc>
          <w:tcPr>
            <w:tcW w:w="2154" w:type="dxa"/>
            <w:gridSpan w:val="2"/>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Дата</w:t>
            </w:r>
          </w:p>
        </w:tc>
      </w:tr>
      <w:tr w:rsidR="00615C4F" w:rsidRPr="0078299C">
        <w:tc>
          <w:tcPr>
            <w:tcW w:w="6913" w:type="dxa"/>
            <w:gridSpan w:val="6"/>
          </w:tcPr>
          <w:p w:rsidR="00615C4F" w:rsidRPr="0078299C" w:rsidRDefault="00615C4F">
            <w:pPr>
              <w:pStyle w:val="ConsPlusNormal"/>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Прошу ответ направить:</w:t>
            </w:r>
          </w:p>
          <w:p w:rsidR="00615C4F" w:rsidRPr="0078299C" w:rsidRDefault="00615C4F">
            <w:pPr>
              <w:pStyle w:val="ConsPlusNormal"/>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лично: ____________________</w:t>
            </w:r>
          </w:p>
          <w:p w:rsidR="00615C4F" w:rsidRPr="0078299C" w:rsidRDefault="00615C4F">
            <w:pPr>
              <w:pStyle w:val="ConsPlusNormal"/>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адрес: __________________</w:t>
            </w:r>
          </w:p>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электронный адрес: _______________</w:t>
            </w:r>
          </w:p>
        </w:tc>
        <w:tc>
          <w:tcPr>
            <w:tcW w:w="2154" w:type="dxa"/>
            <w:gridSpan w:val="2"/>
          </w:tcPr>
          <w:p w:rsidR="00615C4F" w:rsidRPr="0078299C" w:rsidRDefault="00615C4F">
            <w:pPr>
              <w:pStyle w:val="ConsPlusNormal"/>
              <w:rPr>
                <w:rFonts w:ascii="Times New Roman" w:hAnsi="Times New Roman" w:cs="Times New Roman"/>
                <w:color w:val="000000" w:themeColor="text1"/>
                <w:sz w:val="24"/>
                <w:szCs w:val="24"/>
              </w:rPr>
            </w:pPr>
          </w:p>
        </w:tc>
      </w:tr>
    </w:tbl>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Документы, обозначенные символом "*", запрашиваются органом, уполномоченным</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распоряжение  земельными  участками,  находящимися  в государственной и</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муниципальной  собственности, посредством межведомственного информационного</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взаимодействия.</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Default="00EA7456">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Pr="0078299C" w:rsidRDefault="0078299C">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615C4F" w:rsidRPr="0078299C" w:rsidRDefault="00615C4F">
      <w:pPr>
        <w:pStyle w:val="ConsPlusNormal"/>
        <w:jc w:val="right"/>
        <w:outlineLvl w:val="0"/>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Приложение N 2</w:t>
      </w:r>
    </w:p>
    <w:p w:rsidR="00615C4F" w:rsidRPr="0078299C" w:rsidRDefault="00615C4F">
      <w:pPr>
        <w:pStyle w:val="ConsPlusNormal"/>
        <w:jc w:val="right"/>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 Административному регламенту</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│Исходящий штамп</w:t>
      </w:r>
      <w:r w:rsidR="001F152E">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Ф.И.О. (наименование) заявителя</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bookmarkStart w:id="13" w:name="P441"/>
      <w:bookmarkEnd w:id="13"/>
      <w:r w:rsidRPr="0078299C">
        <w:rPr>
          <w:rFonts w:ascii="Times New Roman" w:hAnsi="Times New Roman" w:cs="Times New Roman"/>
          <w:color w:val="000000" w:themeColor="text1"/>
          <w:sz w:val="24"/>
          <w:szCs w:val="24"/>
        </w:rPr>
        <w:t xml:space="preserve">                      Уведомление о приеме документов</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для предоставления муниципальной услуги</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Настоящим  уведомляем  о  том,  что  для получения муниципальной услуги</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"Предоставление    земельных    участков,   расположенных   на   территории</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муниципального  образования,  в  собственность  бесплатно"  от  Вас принято</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заявление, зарегистрированное ___________ за N _____ и следующие документы,</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т.ч. в форме электронных документов (файлов):</w:t>
      </w:r>
    </w:p>
    <w:p w:rsidR="00615C4F" w:rsidRPr="0078299C" w:rsidRDefault="00615C4F">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009"/>
        <w:gridCol w:w="2551"/>
      </w:tblGrid>
      <w:tr w:rsidR="0078299C" w:rsidRPr="0078299C">
        <w:tc>
          <w:tcPr>
            <w:tcW w:w="510" w:type="dxa"/>
            <w:vAlign w:val="center"/>
          </w:tcPr>
          <w:p w:rsidR="00615C4F" w:rsidRPr="0078299C" w:rsidRDefault="00615C4F">
            <w:pPr>
              <w:pStyle w:val="ConsPlusNormal"/>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N п/п</w:t>
            </w:r>
          </w:p>
        </w:tc>
        <w:tc>
          <w:tcPr>
            <w:tcW w:w="6009" w:type="dxa"/>
            <w:vAlign w:val="center"/>
          </w:tcPr>
          <w:p w:rsidR="00615C4F" w:rsidRPr="0078299C" w:rsidRDefault="00615C4F">
            <w:pPr>
              <w:pStyle w:val="ConsPlusNormal"/>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Наименование документа/наименование файлов</w:t>
            </w:r>
          </w:p>
        </w:tc>
        <w:tc>
          <w:tcPr>
            <w:tcW w:w="2551" w:type="dxa"/>
            <w:vAlign w:val="center"/>
          </w:tcPr>
          <w:p w:rsidR="00615C4F" w:rsidRPr="0078299C" w:rsidRDefault="00615C4F">
            <w:pPr>
              <w:pStyle w:val="ConsPlusNormal"/>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Количество листов/объем файлов</w:t>
            </w:r>
          </w:p>
        </w:tc>
      </w:tr>
      <w:tr w:rsidR="0078299C" w:rsidRPr="0078299C">
        <w:tc>
          <w:tcPr>
            <w:tcW w:w="510" w:type="dxa"/>
          </w:tcPr>
          <w:p w:rsidR="00615C4F" w:rsidRPr="0078299C" w:rsidRDefault="00615C4F">
            <w:pPr>
              <w:pStyle w:val="ConsPlusNormal"/>
              <w:rPr>
                <w:rFonts w:ascii="Times New Roman" w:hAnsi="Times New Roman" w:cs="Times New Roman"/>
                <w:color w:val="000000" w:themeColor="text1"/>
                <w:sz w:val="24"/>
                <w:szCs w:val="24"/>
              </w:rPr>
            </w:pPr>
          </w:p>
        </w:tc>
        <w:tc>
          <w:tcPr>
            <w:tcW w:w="6009" w:type="dxa"/>
          </w:tcPr>
          <w:p w:rsidR="00615C4F" w:rsidRPr="0078299C" w:rsidRDefault="00615C4F">
            <w:pPr>
              <w:pStyle w:val="ConsPlusNormal"/>
              <w:rPr>
                <w:rFonts w:ascii="Times New Roman" w:hAnsi="Times New Roman" w:cs="Times New Roman"/>
                <w:color w:val="000000" w:themeColor="text1"/>
                <w:sz w:val="24"/>
                <w:szCs w:val="24"/>
              </w:rPr>
            </w:pPr>
          </w:p>
        </w:tc>
        <w:tc>
          <w:tcPr>
            <w:tcW w:w="2551"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10" w:type="dxa"/>
          </w:tcPr>
          <w:p w:rsidR="00615C4F" w:rsidRPr="0078299C" w:rsidRDefault="00615C4F">
            <w:pPr>
              <w:pStyle w:val="ConsPlusNormal"/>
              <w:rPr>
                <w:rFonts w:ascii="Times New Roman" w:hAnsi="Times New Roman" w:cs="Times New Roman"/>
                <w:color w:val="000000" w:themeColor="text1"/>
                <w:sz w:val="24"/>
                <w:szCs w:val="24"/>
              </w:rPr>
            </w:pPr>
          </w:p>
        </w:tc>
        <w:tc>
          <w:tcPr>
            <w:tcW w:w="6009" w:type="dxa"/>
          </w:tcPr>
          <w:p w:rsidR="00615C4F" w:rsidRPr="0078299C" w:rsidRDefault="00615C4F">
            <w:pPr>
              <w:pStyle w:val="ConsPlusNormal"/>
              <w:rPr>
                <w:rFonts w:ascii="Times New Roman" w:hAnsi="Times New Roman" w:cs="Times New Roman"/>
                <w:color w:val="000000" w:themeColor="text1"/>
                <w:sz w:val="24"/>
                <w:szCs w:val="24"/>
              </w:rPr>
            </w:pPr>
          </w:p>
        </w:tc>
        <w:tc>
          <w:tcPr>
            <w:tcW w:w="2551"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10" w:type="dxa"/>
          </w:tcPr>
          <w:p w:rsidR="00615C4F" w:rsidRPr="0078299C" w:rsidRDefault="00615C4F">
            <w:pPr>
              <w:pStyle w:val="ConsPlusNormal"/>
              <w:rPr>
                <w:rFonts w:ascii="Times New Roman" w:hAnsi="Times New Roman" w:cs="Times New Roman"/>
                <w:color w:val="000000" w:themeColor="text1"/>
                <w:sz w:val="24"/>
                <w:szCs w:val="24"/>
              </w:rPr>
            </w:pPr>
          </w:p>
        </w:tc>
        <w:tc>
          <w:tcPr>
            <w:tcW w:w="6009" w:type="dxa"/>
          </w:tcPr>
          <w:p w:rsidR="00615C4F" w:rsidRPr="0078299C" w:rsidRDefault="00615C4F">
            <w:pPr>
              <w:pStyle w:val="ConsPlusNormal"/>
              <w:rPr>
                <w:rFonts w:ascii="Times New Roman" w:hAnsi="Times New Roman" w:cs="Times New Roman"/>
                <w:color w:val="000000" w:themeColor="text1"/>
                <w:sz w:val="24"/>
                <w:szCs w:val="24"/>
              </w:rPr>
            </w:pPr>
          </w:p>
        </w:tc>
        <w:tc>
          <w:tcPr>
            <w:tcW w:w="2551" w:type="dxa"/>
          </w:tcPr>
          <w:p w:rsidR="00615C4F" w:rsidRPr="0078299C" w:rsidRDefault="00615C4F">
            <w:pPr>
              <w:pStyle w:val="ConsPlusNormal"/>
              <w:rPr>
                <w:rFonts w:ascii="Times New Roman" w:hAnsi="Times New Roman" w:cs="Times New Roman"/>
                <w:color w:val="000000" w:themeColor="text1"/>
                <w:sz w:val="24"/>
                <w:szCs w:val="24"/>
              </w:rPr>
            </w:pPr>
          </w:p>
        </w:tc>
      </w:tr>
      <w:tr w:rsidR="00615C4F" w:rsidRPr="0078299C">
        <w:tc>
          <w:tcPr>
            <w:tcW w:w="510" w:type="dxa"/>
          </w:tcPr>
          <w:p w:rsidR="00615C4F" w:rsidRPr="0078299C" w:rsidRDefault="00615C4F">
            <w:pPr>
              <w:pStyle w:val="ConsPlusNormal"/>
              <w:rPr>
                <w:rFonts w:ascii="Times New Roman" w:hAnsi="Times New Roman" w:cs="Times New Roman"/>
                <w:color w:val="000000" w:themeColor="text1"/>
                <w:sz w:val="24"/>
                <w:szCs w:val="24"/>
              </w:rPr>
            </w:pPr>
          </w:p>
        </w:tc>
        <w:tc>
          <w:tcPr>
            <w:tcW w:w="6009" w:type="dxa"/>
          </w:tcPr>
          <w:p w:rsidR="00615C4F" w:rsidRPr="0078299C" w:rsidRDefault="00615C4F">
            <w:pPr>
              <w:pStyle w:val="ConsPlusNormal"/>
              <w:rPr>
                <w:rFonts w:ascii="Times New Roman" w:hAnsi="Times New Roman" w:cs="Times New Roman"/>
                <w:color w:val="000000" w:themeColor="text1"/>
                <w:sz w:val="24"/>
                <w:szCs w:val="24"/>
              </w:rPr>
            </w:pPr>
          </w:p>
        </w:tc>
        <w:tc>
          <w:tcPr>
            <w:tcW w:w="2551" w:type="dxa"/>
          </w:tcPr>
          <w:p w:rsidR="00615C4F" w:rsidRPr="0078299C" w:rsidRDefault="00615C4F">
            <w:pPr>
              <w:pStyle w:val="ConsPlusNormal"/>
              <w:rPr>
                <w:rFonts w:ascii="Times New Roman" w:hAnsi="Times New Roman" w:cs="Times New Roman"/>
                <w:color w:val="000000" w:themeColor="text1"/>
                <w:sz w:val="24"/>
                <w:szCs w:val="24"/>
              </w:rPr>
            </w:pPr>
          </w:p>
        </w:tc>
      </w:tr>
    </w:tbl>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Всего принято ____________ документов (файлов) на ____________ листах.</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Документы принял: ______________________  _____________  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(Ф.И.О.)           (подпись)          (дата)</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jc w:val="right"/>
        <w:outlineLvl w:val="0"/>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Приложение N 3</w:t>
      </w:r>
    </w:p>
    <w:p w:rsidR="00615C4F" w:rsidRPr="0078299C" w:rsidRDefault="00615C4F">
      <w:pPr>
        <w:pStyle w:val="ConsPlusNormal"/>
        <w:jc w:val="right"/>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 Административному регламенту</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│Исходящий штамп</w:t>
      </w:r>
      <w:r w:rsidR="001F152E">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Ф.И.О. (наименование) заявителя</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bookmarkStart w:id="14" w:name="P482"/>
      <w:bookmarkEnd w:id="14"/>
      <w:r w:rsidRPr="0078299C">
        <w:rPr>
          <w:rFonts w:ascii="Times New Roman" w:hAnsi="Times New Roman" w:cs="Times New Roman"/>
          <w:color w:val="000000" w:themeColor="text1"/>
          <w:sz w:val="24"/>
          <w:szCs w:val="24"/>
        </w:rPr>
        <w:t xml:space="preserve">                 Уведомление об отказе в приеме документов</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при предоставлении муниципальной услуги</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Настоящим  уведомляем  Вас  о  том,  что  документы, представленные для</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получения   муниципальной   услуги   "Предоставление   земельных  участков,</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расположенных  на  территории  муниципального  образования, в собственность</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бесплатно", не могут быть приняты по следующим основаниям:</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___________________________________________________________________________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___________________________________________________________________________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___________________________________________________________________________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В  случае  устранения  вышеуказанных оснований Вы имеете право повторно</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обратиться для получения муниципальной услуги.</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В  случае несогласия с принятым решением Вы имеете право на обжалование</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такого  решения  в  досудебном  (внесудебном)  порядке,  а также в судебном</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порядке в соответствии с законодательством Российской Федерации.</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Глава </w:t>
      </w:r>
      <w:r w:rsidR="00EA7456" w:rsidRPr="0078299C">
        <w:rPr>
          <w:rFonts w:ascii="Times New Roman" w:hAnsi="Times New Roman" w:cs="Times New Roman"/>
          <w:color w:val="000000" w:themeColor="text1"/>
          <w:sz w:val="24"/>
          <w:szCs w:val="24"/>
        </w:rPr>
        <w:t>муниципального</w:t>
      </w:r>
    </w:p>
    <w:p w:rsidR="00615C4F" w:rsidRPr="0078299C" w:rsidRDefault="00EA7456">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образования</w:t>
      </w:r>
      <w:r w:rsidR="00615C4F" w:rsidRPr="0078299C">
        <w:rPr>
          <w:rFonts w:ascii="Times New Roman" w:hAnsi="Times New Roman" w:cs="Times New Roman"/>
          <w:color w:val="000000" w:themeColor="text1"/>
          <w:sz w:val="24"/>
          <w:szCs w:val="24"/>
        </w:rPr>
        <w:t>_______________    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(подпись)           (И.О. Фамилия)</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2B7721" w:rsidRPr="0078299C" w:rsidRDefault="002B7721">
      <w:pPr>
        <w:rPr>
          <w:rFonts w:ascii="Times New Roman" w:hAnsi="Times New Roman" w:cs="Times New Roman"/>
          <w:color w:val="000000" w:themeColor="text1"/>
          <w:sz w:val="24"/>
          <w:szCs w:val="24"/>
        </w:rPr>
      </w:pPr>
    </w:p>
    <w:sectPr w:rsidR="002B7721" w:rsidRPr="0078299C" w:rsidSect="0078299C">
      <w:headerReference w:type="default" r:id="rId52"/>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FA" w:rsidRDefault="00317BFA" w:rsidP="0078299C">
      <w:pPr>
        <w:spacing w:before="0" w:line="240" w:lineRule="auto"/>
      </w:pPr>
      <w:r>
        <w:separator/>
      </w:r>
    </w:p>
  </w:endnote>
  <w:endnote w:type="continuationSeparator" w:id="1">
    <w:p w:rsidR="00317BFA" w:rsidRDefault="00317BFA" w:rsidP="0078299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FA" w:rsidRDefault="00317BFA" w:rsidP="0078299C">
      <w:pPr>
        <w:spacing w:before="0" w:line="240" w:lineRule="auto"/>
      </w:pPr>
      <w:r>
        <w:separator/>
      </w:r>
    </w:p>
  </w:footnote>
  <w:footnote w:type="continuationSeparator" w:id="1">
    <w:p w:rsidR="00317BFA" w:rsidRDefault="00317BFA" w:rsidP="0078299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75045"/>
      <w:docPartObj>
        <w:docPartGallery w:val="Page Numbers (Top of Page)"/>
        <w:docPartUnique/>
      </w:docPartObj>
    </w:sdtPr>
    <w:sdtContent>
      <w:p w:rsidR="0078299C" w:rsidRDefault="00C253D4">
        <w:pPr>
          <w:pStyle w:val="a3"/>
          <w:jc w:val="center"/>
        </w:pPr>
        <w:r>
          <w:fldChar w:fldCharType="begin"/>
        </w:r>
        <w:r w:rsidR="0078299C">
          <w:instrText>PAGE   \* MERGEFORMAT</w:instrText>
        </w:r>
        <w:r>
          <w:fldChar w:fldCharType="separate"/>
        </w:r>
        <w:r w:rsidR="00DB5675">
          <w:rPr>
            <w:noProof/>
          </w:rPr>
          <w:t>26</w:t>
        </w:r>
        <w:r>
          <w:fldChar w:fldCharType="end"/>
        </w:r>
      </w:p>
    </w:sdtContent>
  </w:sdt>
  <w:p w:rsidR="0078299C" w:rsidRDefault="007829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b/>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5C4F"/>
    <w:rsid w:val="000101CA"/>
    <w:rsid w:val="00013680"/>
    <w:rsid w:val="000216C3"/>
    <w:rsid w:val="000353C4"/>
    <w:rsid w:val="0004337D"/>
    <w:rsid w:val="00044D2C"/>
    <w:rsid w:val="00065D1D"/>
    <w:rsid w:val="00070871"/>
    <w:rsid w:val="00070F4C"/>
    <w:rsid w:val="00086F88"/>
    <w:rsid w:val="00091E22"/>
    <w:rsid w:val="000B052B"/>
    <w:rsid w:val="000C01CB"/>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28FB"/>
    <w:rsid w:val="001D3D6A"/>
    <w:rsid w:val="001E13FC"/>
    <w:rsid w:val="001E4CA5"/>
    <w:rsid w:val="001F152E"/>
    <w:rsid w:val="001F736B"/>
    <w:rsid w:val="001F7E00"/>
    <w:rsid w:val="0020535F"/>
    <w:rsid w:val="00222702"/>
    <w:rsid w:val="00224DF5"/>
    <w:rsid w:val="00241272"/>
    <w:rsid w:val="0024299C"/>
    <w:rsid w:val="00246DA9"/>
    <w:rsid w:val="0025180C"/>
    <w:rsid w:val="002542BA"/>
    <w:rsid w:val="002553E9"/>
    <w:rsid w:val="00255AA8"/>
    <w:rsid w:val="002607E7"/>
    <w:rsid w:val="00261CEA"/>
    <w:rsid w:val="00267BC2"/>
    <w:rsid w:val="00282ABB"/>
    <w:rsid w:val="00282FA8"/>
    <w:rsid w:val="002851E9"/>
    <w:rsid w:val="002A01D7"/>
    <w:rsid w:val="002A0632"/>
    <w:rsid w:val="002A7097"/>
    <w:rsid w:val="002B7721"/>
    <w:rsid w:val="002C1C6D"/>
    <w:rsid w:val="002C6B23"/>
    <w:rsid w:val="002D10C8"/>
    <w:rsid w:val="002E2791"/>
    <w:rsid w:val="002E3CE3"/>
    <w:rsid w:val="002E4C18"/>
    <w:rsid w:val="002F358E"/>
    <w:rsid w:val="002F75E1"/>
    <w:rsid w:val="00304FE3"/>
    <w:rsid w:val="00310884"/>
    <w:rsid w:val="00312B63"/>
    <w:rsid w:val="00316B2E"/>
    <w:rsid w:val="00317BFA"/>
    <w:rsid w:val="0032024B"/>
    <w:rsid w:val="003220FB"/>
    <w:rsid w:val="0033086E"/>
    <w:rsid w:val="00337D66"/>
    <w:rsid w:val="00354B76"/>
    <w:rsid w:val="00365F77"/>
    <w:rsid w:val="003679AC"/>
    <w:rsid w:val="00386B05"/>
    <w:rsid w:val="00391074"/>
    <w:rsid w:val="0039452C"/>
    <w:rsid w:val="00395CFF"/>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6EE0"/>
    <w:rsid w:val="004B219B"/>
    <w:rsid w:val="004C47C6"/>
    <w:rsid w:val="004C4F11"/>
    <w:rsid w:val="004C6301"/>
    <w:rsid w:val="004F5853"/>
    <w:rsid w:val="00501BB2"/>
    <w:rsid w:val="005138CD"/>
    <w:rsid w:val="00520D54"/>
    <w:rsid w:val="005359E9"/>
    <w:rsid w:val="00536391"/>
    <w:rsid w:val="00551349"/>
    <w:rsid w:val="005577DE"/>
    <w:rsid w:val="00560BD4"/>
    <w:rsid w:val="00562DA3"/>
    <w:rsid w:val="005655F8"/>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15C4F"/>
    <w:rsid w:val="006243C6"/>
    <w:rsid w:val="0063613A"/>
    <w:rsid w:val="00640A69"/>
    <w:rsid w:val="00643566"/>
    <w:rsid w:val="0065546B"/>
    <w:rsid w:val="006556B3"/>
    <w:rsid w:val="00662DD4"/>
    <w:rsid w:val="00667CB1"/>
    <w:rsid w:val="006714E1"/>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8299C"/>
    <w:rsid w:val="007941E0"/>
    <w:rsid w:val="00796C30"/>
    <w:rsid w:val="007A3796"/>
    <w:rsid w:val="007B32F0"/>
    <w:rsid w:val="007B73AC"/>
    <w:rsid w:val="007C54DB"/>
    <w:rsid w:val="007D7164"/>
    <w:rsid w:val="007E2A58"/>
    <w:rsid w:val="007F2BCB"/>
    <w:rsid w:val="007F352A"/>
    <w:rsid w:val="0081020D"/>
    <w:rsid w:val="00813665"/>
    <w:rsid w:val="00822936"/>
    <w:rsid w:val="00843F87"/>
    <w:rsid w:val="00852453"/>
    <w:rsid w:val="00857240"/>
    <w:rsid w:val="008660E5"/>
    <w:rsid w:val="008A217A"/>
    <w:rsid w:val="008A6EDF"/>
    <w:rsid w:val="008A7CC4"/>
    <w:rsid w:val="008B371F"/>
    <w:rsid w:val="008B4637"/>
    <w:rsid w:val="008B79F5"/>
    <w:rsid w:val="008D4521"/>
    <w:rsid w:val="008E3783"/>
    <w:rsid w:val="008E7F14"/>
    <w:rsid w:val="008F023C"/>
    <w:rsid w:val="008F1C20"/>
    <w:rsid w:val="008F511B"/>
    <w:rsid w:val="0090126A"/>
    <w:rsid w:val="00926A89"/>
    <w:rsid w:val="00930CF4"/>
    <w:rsid w:val="009373A1"/>
    <w:rsid w:val="00942E7F"/>
    <w:rsid w:val="009434DA"/>
    <w:rsid w:val="00946BD9"/>
    <w:rsid w:val="009503BD"/>
    <w:rsid w:val="0095060B"/>
    <w:rsid w:val="009564C8"/>
    <w:rsid w:val="009652F1"/>
    <w:rsid w:val="009729A7"/>
    <w:rsid w:val="00975A6E"/>
    <w:rsid w:val="00976EE4"/>
    <w:rsid w:val="00982EC4"/>
    <w:rsid w:val="00986EE8"/>
    <w:rsid w:val="0098730C"/>
    <w:rsid w:val="009A128E"/>
    <w:rsid w:val="009A1E94"/>
    <w:rsid w:val="009A213F"/>
    <w:rsid w:val="009B7BC0"/>
    <w:rsid w:val="009C2403"/>
    <w:rsid w:val="009C4717"/>
    <w:rsid w:val="009C7C79"/>
    <w:rsid w:val="009D141D"/>
    <w:rsid w:val="009D5E25"/>
    <w:rsid w:val="009E01E3"/>
    <w:rsid w:val="009F330D"/>
    <w:rsid w:val="009F615E"/>
    <w:rsid w:val="00A00A8B"/>
    <w:rsid w:val="00A24725"/>
    <w:rsid w:val="00A2497F"/>
    <w:rsid w:val="00A32796"/>
    <w:rsid w:val="00A439FD"/>
    <w:rsid w:val="00A50627"/>
    <w:rsid w:val="00A56C20"/>
    <w:rsid w:val="00A678A0"/>
    <w:rsid w:val="00A70DAA"/>
    <w:rsid w:val="00A80655"/>
    <w:rsid w:val="00A81ED9"/>
    <w:rsid w:val="00A84AB8"/>
    <w:rsid w:val="00A86945"/>
    <w:rsid w:val="00A96481"/>
    <w:rsid w:val="00AA3E5F"/>
    <w:rsid w:val="00AB2FB2"/>
    <w:rsid w:val="00AB595E"/>
    <w:rsid w:val="00AB769A"/>
    <w:rsid w:val="00AC0563"/>
    <w:rsid w:val="00AC25DD"/>
    <w:rsid w:val="00AC58A0"/>
    <w:rsid w:val="00AC62B1"/>
    <w:rsid w:val="00AD3210"/>
    <w:rsid w:val="00AE4193"/>
    <w:rsid w:val="00AE6AAB"/>
    <w:rsid w:val="00AF4400"/>
    <w:rsid w:val="00B0051C"/>
    <w:rsid w:val="00B068DA"/>
    <w:rsid w:val="00B14090"/>
    <w:rsid w:val="00B15E33"/>
    <w:rsid w:val="00B2233E"/>
    <w:rsid w:val="00B25505"/>
    <w:rsid w:val="00B42077"/>
    <w:rsid w:val="00B449AD"/>
    <w:rsid w:val="00B51C3E"/>
    <w:rsid w:val="00B5405B"/>
    <w:rsid w:val="00B5467F"/>
    <w:rsid w:val="00B562F5"/>
    <w:rsid w:val="00B61E4A"/>
    <w:rsid w:val="00B6209F"/>
    <w:rsid w:val="00B73651"/>
    <w:rsid w:val="00B90F0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1D95"/>
    <w:rsid w:val="00C253D4"/>
    <w:rsid w:val="00C25C8F"/>
    <w:rsid w:val="00C4060C"/>
    <w:rsid w:val="00C537F2"/>
    <w:rsid w:val="00C57C60"/>
    <w:rsid w:val="00C602F2"/>
    <w:rsid w:val="00C644E9"/>
    <w:rsid w:val="00C774F5"/>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728F"/>
    <w:rsid w:val="00D37A29"/>
    <w:rsid w:val="00D71E0F"/>
    <w:rsid w:val="00D874DF"/>
    <w:rsid w:val="00D9405D"/>
    <w:rsid w:val="00DB5675"/>
    <w:rsid w:val="00DC0ABF"/>
    <w:rsid w:val="00DC0AC9"/>
    <w:rsid w:val="00DC6B86"/>
    <w:rsid w:val="00DE2314"/>
    <w:rsid w:val="00DE7945"/>
    <w:rsid w:val="00DF5C92"/>
    <w:rsid w:val="00E22354"/>
    <w:rsid w:val="00E243F2"/>
    <w:rsid w:val="00E307E5"/>
    <w:rsid w:val="00E42665"/>
    <w:rsid w:val="00E42E4D"/>
    <w:rsid w:val="00E43195"/>
    <w:rsid w:val="00E51476"/>
    <w:rsid w:val="00E6224C"/>
    <w:rsid w:val="00E651B9"/>
    <w:rsid w:val="00E717A2"/>
    <w:rsid w:val="00E71B2B"/>
    <w:rsid w:val="00E7293E"/>
    <w:rsid w:val="00E735CC"/>
    <w:rsid w:val="00E82F42"/>
    <w:rsid w:val="00E86973"/>
    <w:rsid w:val="00E910F5"/>
    <w:rsid w:val="00EA7456"/>
    <w:rsid w:val="00EA76DE"/>
    <w:rsid w:val="00EB0486"/>
    <w:rsid w:val="00EB0821"/>
    <w:rsid w:val="00EB0EE6"/>
    <w:rsid w:val="00EC0D14"/>
    <w:rsid w:val="00EC7485"/>
    <w:rsid w:val="00ED1512"/>
    <w:rsid w:val="00EE0271"/>
    <w:rsid w:val="00F0161E"/>
    <w:rsid w:val="00F02D53"/>
    <w:rsid w:val="00F0692B"/>
    <w:rsid w:val="00F075D8"/>
    <w:rsid w:val="00F10A48"/>
    <w:rsid w:val="00F1265C"/>
    <w:rsid w:val="00F2043C"/>
    <w:rsid w:val="00F3070E"/>
    <w:rsid w:val="00F30E4C"/>
    <w:rsid w:val="00F42384"/>
    <w:rsid w:val="00F44DEE"/>
    <w:rsid w:val="00F44EE9"/>
    <w:rsid w:val="00F54F7B"/>
    <w:rsid w:val="00F5710A"/>
    <w:rsid w:val="00F63111"/>
    <w:rsid w:val="00F70750"/>
    <w:rsid w:val="00F71306"/>
    <w:rsid w:val="00F83FDB"/>
    <w:rsid w:val="00FA395F"/>
    <w:rsid w:val="00FA6296"/>
    <w:rsid w:val="00FB186B"/>
    <w:rsid w:val="00FC0D61"/>
    <w:rsid w:val="00FD0FF3"/>
    <w:rsid w:val="00FD6898"/>
    <w:rsid w:val="00FE44D6"/>
    <w:rsid w:val="00FF0055"/>
    <w:rsid w:val="00FF3653"/>
    <w:rsid w:val="00FF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85"/>
  </w:style>
  <w:style w:type="paragraph" w:styleId="1">
    <w:name w:val="heading 1"/>
    <w:basedOn w:val="a"/>
    <w:next w:val="a"/>
    <w:link w:val="10"/>
    <w:uiPriority w:val="9"/>
    <w:qFormat/>
    <w:rsid w:val="001F152E"/>
    <w:pPr>
      <w:keepNext/>
      <w:numPr>
        <w:numId w:val="2"/>
      </w:numPr>
      <w:spacing w:before="180" w:after="180" w:line="240" w:lineRule="auto"/>
      <w:jc w:val="left"/>
      <w:outlineLvl w:val="0"/>
    </w:pPr>
    <w:rPr>
      <w:rFonts w:ascii="Times New Roman" w:eastAsiaTheme="minorEastAsia" w:hAnsi="Times New Roman" w:cs="Times New Roman"/>
      <w:b/>
      <w:bCs/>
      <w:kern w:val="32"/>
      <w:sz w:val="24"/>
      <w:szCs w:val="24"/>
    </w:rPr>
  </w:style>
  <w:style w:type="paragraph" w:styleId="2">
    <w:name w:val="heading 2"/>
    <w:basedOn w:val="a"/>
    <w:next w:val="a"/>
    <w:link w:val="20"/>
    <w:uiPriority w:val="9"/>
    <w:qFormat/>
    <w:rsid w:val="001F152E"/>
    <w:pPr>
      <w:keepNext/>
      <w:numPr>
        <w:ilvl w:val="1"/>
        <w:numId w:val="2"/>
      </w:numPr>
      <w:spacing w:after="120" w:line="240" w:lineRule="auto"/>
      <w:outlineLvl w:val="1"/>
    </w:pPr>
    <w:rPr>
      <w:rFonts w:ascii="Times New Roman" w:eastAsiaTheme="minorEastAsia" w:hAnsi="Times New Roman" w:cs="Times New Roman"/>
      <w:sz w:val="24"/>
      <w:szCs w:val="24"/>
    </w:rPr>
  </w:style>
  <w:style w:type="paragraph" w:styleId="3">
    <w:name w:val="heading 3"/>
    <w:basedOn w:val="a"/>
    <w:next w:val="a"/>
    <w:link w:val="30"/>
    <w:uiPriority w:val="9"/>
    <w:qFormat/>
    <w:rsid w:val="001F152E"/>
    <w:pPr>
      <w:keepNext/>
      <w:numPr>
        <w:ilvl w:val="2"/>
        <w:numId w:val="2"/>
      </w:numPr>
      <w:spacing w:before="60" w:after="60" w:line="240" w:lineRule="auto"/>
      <w:outlineLvl w:val="2"/>
    </w:pPr>
    <w:rPr>
      <w:rFonts w:ascii="Times New Roman" w:eastAsiaTheme="minorEastAsia" w:hAnsi="Times New Roman" w:cs="Times New Roman"/>
      <w:sz w:val="24"/>
      <w:szCs w:val="24"/>
    </w:rPr>
  </w:style>
  <w:style w:type="paragraph" w:styleId="4">
    <w:name w:val="heading 4"/>
    <w:basedOn w:val="a"/>
    <w:next w:val="a"/>
    <w:link w:val="40"/>
    <w:uiPriority w:val="9"/>
    <w:qFormat/>
    <w:rsid w:val="001F152E"/>
    <w:pPr>
      <w:keepNext/>
      <w:numPr>
        <w:ilvl w:val="3"/>
        <w:numId w:val="2"/>
      </w:numPr>
      <w:spacing w:before="0" w:after="60" w:line="240" w:lineRule="auto"/>
      <w:outlineLvl w:val="3"/>
    </w:pPr>
    <w:rPr>
      <w:rFonts w:ascii="Times New Roman" w:eastAsiaTheme="minorEastAsia" w:hAnsi="Times New Roman" w:cs="Times New Roman"/>
      <w:b/>
      <w:bCs/>
      <w:sz w:val="24"/>
      <w:szCs w:val="24"/>
    </w:rPr>
  </w:style>
  <w:style w:type="paragraph" w:styleId="6">
    <w:name w:val="heading 6"/>
    <w:basedOn w:val="a"/>
    <w:next w:val="a"/>
    <w:link w:val="60"/>
    <w:uiPriority w:val="9"/>
    <w:qFormat/>
    <w:rsid w:val="001F152E"/>
    <w:pPr>
      <w:numPr>
        <w:ilvl w:val="5"/>
        <w:numId w:val="2"/>
      </w:numPr>
      <w:spacing w:before="240" w:after="60" w:line="240" w:lineRule="auto"/>
      <w:outlineLvl w:val="5"/>
    </w:pPr>
    <w:rPr>
      <w:rFonts w:ascii="Calibri" w:eastAsiaTheme="minorEastAsia" w:hAnsi="Calibri" w:cs="Calibri"/>
      <w:b/>
      <w:bCs/>
    </w:rPr>
  </w:style>
  <w:style w:type="paragraph" w:styleId="7">
    <w:name w:val="heading 7"/>
    <w:basedOn w:val="a"/>
    <w:next w:val="a"/>
    <w:link w:val="70"/>
    <w:uiPriority w:val="9"/>
    <w:qFormat/>
    <w:rsid w:val="001F152E"/>
    <w:pPr>
      <w:numPr>
        <w:ilvl w:val="6"/>
        <w:numId w:val="2"/>
      </w:numPr>
      <w:spacing w:before="240" w:after="60" w:line="240" w:lineRule="auto"/>
      <w:outlineLvl w:val="6"/>
    </w:pPr>
    <w:rPr>
      <w:rFonts w:ascii="Calibri" w:eastAsiaTheme="minorEastAsia" w:hAnsi="Calibri" w:cs="Calibri"/>
      <w:sz w:val="24"/>
      <w:szCs w:val="24"/>
    </w:rPr>
  </w:style>
  <w:style w:type="paragraph" w:styleId="8">
    <w:name w:val="heading 8"/>
    <w:basedOn w:val="a"/>
    <w:next w:val="a"/>
    <w:link w:val="80"/>
    <w:uiPriority w:val="9"/>
    <w:qFormat/>
    <w:rsid w:val="001F152E"/>
    <w:pPr>
      <w:numPr>
        <w:ilvl w:val="7"/>
        <w:numId w:val="2"/>
      </w:numPr>
      <w:spacing w:before="240" w:after="60" w:line="240" w:lineRule="auto"/>
      <w:outlineLvl w:val="7"/>
    </w:pPr>
    <w:rPr>
      <w:rFonts w:ascii="Calibri" w:eastAsiaTheme="minorEastAsia" w:hAnsi="Calibri" w:cs="Calibri"/>
      <w:i/>
      <w:iCs/>
      <w:sz w:val="24"/>
      <w:szCs w:val="24"/>
    </w:rPr>
  </w:style>
  <w:style w:type="paragraph" w:styleId="9">
    <w:name w:val="heading 9"/>
    <w:basedOn w:val="a"/>
    <w:next w:val="a"/>
    <w:link w:val="90"/>
    <w:uiPriority w:val="9"/>
    <w:qFormat/>
    <w:rsid w:val="001F152E"/>
    <w:pPr>
      <w:numPr>
        <w:ilvl w:val="8"/>
        <w:numId w:val="2"/>
      </w:numPr>
      <w:spacing w:before="240" w:after="60" w:line="240" w:lineRule="auto"/>
      <w:outlineLvl w:val="8"/>
    </w:pPr>
    <w:rPr>
      <w:rFonts w:ascii="Cambria" w:eastAsiaTheme="minorEastAs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5C4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15C4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15C4F"/>
    <w:pPr>
      <w:widowControl w:val="0"/>
      <w:autoSpaceDE w:val="0"/>
      <w:autoSpaceDN w:val="0"/>
      <w:spacing w:before="0" w:line="240" w:lineRule="auto"/>
      <w:ind w:firstLine="0"/>
      <w:jc w:val="left"/>
    </w:pPr>
    <w:rPr>
      <w:rFonts w:ascii="Calibri" w:eastAsia="Times New Roman" w:hAnsi="Calibri" w:cs="Calibri"/>
      <w:b/>
      <w:szCs w:val="20"/>
      <w:lang w:eastAsia="ru-RU"/>
    </w:rPr>
  </w:style>
  <w:style w:type="character" w:customStyle="1" w:styleId="ConsPlusNormal0">
    <w:name w:val="ConsPlusNormal Знак"/>
    <w:link w:val="ConsPlusNormal"/>
    <w:locked/>
    <w:rsid w:val="00E71B2B"/>
    <w:rPr>
      <w:rFonts w:ascii="Calibri" w:eastAsia="Times New Roman" w:hAnsi="Calibri" w:cs="Calibri"/>
      <w:szCs w:val="20"/>
      <w:lang w:eastAsia="ru-RU"/>
    </w:rPr>
  </w:style>
  <w:style w:type="paragraph" w:customStyle="1" w:styleId="punct">
    <w:name w:val="punct"/>
    <w:basedOn w:val="a"/>
    <w:rsid w:val="00E71B2B"/>
    <w:pPr>
      <w:numPr>
        <w:numId w:val="1"/>
      </w:numPr>
      <w:autoSpaceDE w:val="0"/>
      <w:autoSpaceDN w:val="0"/>
      <w:adjustRightInd w:val="0"/>
      <w:spacing w:before="0" w:line="360" w:lineRule="auto"/>
    </w:pPr>
    <w:rPr>
      <w:rFonts w:ascii="Times New Roman" w:eastAsia="Times New Roman" w:hAnsi="Times New Roman" w:cs="Times New Roman"/>
      <w:sz w:val="26"/>
      <w:szCs w:val="26"/>
      <w:lang w:eastAsia="ru-RU"/>
    </w:rPr>
  </w:style>
  <w:style w:type="paragraph" w:customStyle="1" w:styleId="subpunct">
    <w:name w:val="subpunct"/>
    <w:basedOn w:val="a"/>
    <w:rsid w:val="00E71B2B"/>
    <w:pPr>
      <w:numPr>
        <w:ilvl w:val="1"/>
        <w:numId w:val="1"/>
      </w:numPr>
      <w:tabs>
        <w:tab w:val="num" w:pos="1631"/>
      </w:tabs>
      <w:autoSpaceDE w:val="0"/>
      <w:autoSpaceDN w:val="0"/>
      <w:adjustRightInd w:val="0"/>
      <w:spacing w:before="0" w:line="360" w:lineRule="auto"/>
      <w:ind w:left="780"/>
    </w:pPr>
    <w:rPr>
      <w:rFonts w:ascii="Times New Roman" w:eastAsia="Times New Roman" w:hAnsi="Times New Roman" w:cs="Times New Roman"/>
      <w:sz w:val="26"/>
      <w:szCs w:val="26"/>
      <w:lang w:val="en-US" w:eastAsia="ru-RU"/>
    </w:rPr>
  </w:style>
  <w:style w:type="paragraph" w:styleId="a3">
    <w:name w:val="header"/>
    <w:basedOn w:val="a"/>
    <w:link w:val="a4"/>
    <w:uiPriority w:val="99"/>
    <w:unhideWhenUsed/>
    <w:rsid w:val="0078299C"/>
    <w:pPr>
      <w:tabs>
        <w:tab w:val="center" w:pos="4677"/>
        <w:tab w:val="right" w:pos="9355"/>
      </w:tabs>
      <w:spacing w:before="0" w:line="240" w:lineRule="auto"/>
    </w:pPr>
  </w:style>
  <w:style w:type="character" w:customStyle="1" w:styleId="a4">
    <w:name w:val="Верхний колонтитул Знак"/>
    <w:basedOn w:val="a0"/>
    <w:link w:val="a3"/>
    <w:uiPriority w:val="99"/>
    <w:rsid w:val="0078299C"/>
  </w:style>
  <w:style w:type="paragraph" w:styleId="a5">
    <w:name w:val="footer"/>
    <w:basedOn w:val="a"/>
    <w:link w:val="a6"/>
    <w:uiPriority w:val="99"/>
    <w:unhideWhenUsed/>
    <w:rsid w:val="0078299C"/>
    <w:pPr>
      <w:tabs>
        <w:tab w:val="center" w:pos="4677"/>
        <w:tab w:val="right" w:pos="9355"/>
      </w:tabs>
      <w:spacing w:before="0" w:line="240" w:lineRule="auto"/>
    </w:pPr>
  </w:style>
  <w:style w:type="character" w:customStyle="1" w:styleId="a6">
    <w:name w:val="Нижний колонтитул Знак"/>
    <w:basedOn w:val="a0"/>
    <w:link w:val="a5"/>
    <w:uiPriority w:val="99"/>
    <w:rsid w:val="0078299C"/>
  </w:style>
  <w:style w:type="paragraph" w:styleId="a7">
    <w:name w:val="Body Text"/>
    <w:basedOn w:val="a"/>
    <w:link w:val="a8"/>
    <w:uiPriority w:val="99"/>
    <w:unhideWhenUsed/>
    <w:rsid w:val="001F152E"/>
    <w:pPr>
      <w:spacing w:before="0" w:after="120"/>
      <w:ind w:firstLine="0"/>
      <w:jc w:val="left"/>
    </w:pPr>
    <w:rPr>
      <w:rFonts w:ascii="Times New Roman" w:eastAsiaTheme="minorEastAsia" w:hAnsi="Times New Roman" w:cs="Times New Roman"/>
      <w:sz w:val="28"/>
    </w:rPr>
  </w:style>
  <w:style w:type="character" w:customStyle="1" w:styleId="a8">
    <w:name w:val="Основной текст Знак"/>
    <w:basedOn w:val="a0"/>
    <w:link w:val="a7"/>
    <w:uiPriority w:val="99"/>
    <w:rsid w:val="001F152E"/>
    <w:rPr>
      <w:rFonts w:ascii="Times New Roman" w:eastAsiaTheme="minorEastAsia" w:hAnsi="Times New Roman" w:cs="Times New Roman"/>
      <w:sz w:val="28"/>
    </w:rPr>
  </w:style>
  <w:style w:type="character" w:customStyle="1" w:styleId="10">
    <w:name w:val="Заголовок 1 Знак"/>
    <w:basedOn w:val="a0"/>
    <w:link w:val="1"/>
    <w:uiPriority w:val="9"/>
    <w:rsid w:val="001F152E"/>
    <w:rPr>
      <w:rFonts w:ascii="Times New Roman" w:eastAsiaTheme="minorEastAsia" w:hAnsi="Times New Roman" w:cs="Times New Roman"/>
      <w:b/>
      <w:bCs/>
      <w:kern w:val="32"/>
      <w:sz w:val="24"/>
      <w:szCs w:val="24"/>
    </w:rPr>
  </w:style>
  <w:style w:type="character" w:customStyle="1" w:styleId="20">
    <w:name w:val="Заголовок 2 Знак"/>
    <w:basedOn w:val="a0"/>
    <w:link w:val="2"/>
    <w:uiPriority w:val="9"/>
    <w:rsid w:val="001F152E"/>
    <w:rPr>
      <w:rFonts w:ascii="Times New Roman" w:eastAsiaTheme="minorEastAsia" w:hAnsi="Times New Roman" w:cs="Times New Roman"/>
      <w:sz w:val="24"/>
      <w:szCs w:val="24"/>
    </w:rPr>
  </w:style>
  <w:style w:type="character" w:customStyle="1" w:styleId="30">
    <w:name w:val="Заголовок 3 Знак"/>
    <w:basedOn w:val="a0"/>
    <w:link w:val="3"/>
    <w:uiPriority w:val="9"/>
    <w:rsid w:val="001F152E"/>
    <w:rPr>
      <w:rFonts w:ascii="Times New Roman" w:eastAsiaTheme="minorEastAsia" w:hAnsi="Times New Roman" w:cs="Times New Roman"/>
      <w:sz w:val="24"/>
      <w:szCs w:val="24"/>
    </w:rPr>
  </w:style>
  <w:style w:type="character" w:customStyle="1" w:styleId="40">
    <w:name w:val="Заголовок 4 Знак"/>
    <w:basedOn w:val="a0"/>
    <w:link w:val="4"/>
    <w:uiPriority w:val="9"/>
    <w:rsid w:val="001F152E"/>
    <w:rPr>
      <w:rFonts w:ascii="Times New Roman" w:eastAsiaTheme="minorEastAsia" w:hAnsi="Times New Roman" w:cs="Times New Roman"/>
      <w:b/>
      <w:bCs/>
      <w:sz w:val="24"/>
      <w:szCs w:val="24"/>
    </w:rPr>
  </w:style>
  <w:style w:type="character" w:customStyle="1" w:styleId="60">
    <w:name w:val="Заголовок 6 Знак"/>
    <w:basedOn w:val="a0"/>
    <w:link w:val="6"/>
    <w:uiPriority w:val="9"/>
    <w:rsid w:val="001F152E"/>
    <w:rPr>
      <w:rFonts w:ascii="Calibri" w:eastAsiaTheme="minorEastAsia" w:hAnsi="Calibri" w:cs="Calibri"/>
      <w:b/>
      <w:bCs/>
    </w:rPr>
  </w:style>
  <w:style w:type="character" w:customStyle="1" w:styleId="70">
    <w:name w:val="Заголовок 7 Знак"/>
    <w:basedOn w:val="a0"/>
    <w:link w:val="7"/>
    <w:uiPriority w:val="9"/>
    <w:rsid w:val="001F152E"/>
    <w:rPr>
      <w:rFonts w:ascii="Calibri" w:eastAsiaTheme="minorEastAsia" w:hAnsi="Calibri" w:cs="Calibri"/>
      <w:sz w:val="24"/>
      <w:szCs w:val="24"/>
    </w:rPr>
  </w:style>
  <w:style w:type="character" w:customStyle="1" w:styleId="80">
    <w:name w:val="Заголовок 8 Знак"/>
    <w:basedOn w:val="a0"/>
    <w:link w:val="8"/>
    <w:uiPriority w:val="9"/>
    <w:rsid w:val="001F152E"/>
    <w:rPr>
      <w:rFonts w:ascii="Calibri" w:eastAsiaTheme="minorEastAsia" w:hAnsi="Calibri" w:cs="Calibri"/>
      <w:i/>
      <w:iCs/>
      <w:sz w:val="24"/>
      <w:szCs w:val="24"/>
    </w:rPr>
  </w:style>
  <w:style w:type="character" w:customStyle="1" w:styleId="90">
    <w:name w:val="Заголовок 9 Знак"/>
    <w:basedOn w:val="a0"/>
    <w:link w:val="9"/>
    <w:uiPriority w:val="9"/>
    <w:rsid w:val="001F152E"/>
    <w:rPr>
      <w:rFonts w:ascii="Cambria" w:eastAsiaTheme="minorEastAsia" w:hAnsi="Cambria" w:cs="Cambria"/>
    </w:rPr>
  </w:style>
  <w:style w:type="character" w:styleId="a9">
    <w:name w:val="Hyperlink"/>
    <w:basedOn w:val="a0"/>
    <w:uiPriority w:val="99"/>
    <w:rsid w:val="001F152E"/>
    <w:rPr>
      <w:rFonts w:cs="Times New Roman"/>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965A3C214F48B403FAD572353FED96AC1ABA12308516536B38C671077DFBE79F87D604B2073B5B9EE8596EC250A091900214A1E3F4QBH" TargetMode="External"/><Relationship Id="rId18" Type="http://schemas.openxmlformats.org/officeDocument/2006/relationships/hyperlink" Target="consultantplus://offline/ref=B8965A3C214F48B403FAD572353FED96AC1ABA12308516536B38C671077DFBE79F87D604B10C3B5B9EE8596EC250A091900214A1E3F4QBH" TargetMode="External"/><Relationship Id="rId26" Type="http://schemas.openxmlformats.org/officeDocument/2006/relationships/hyperlink" Target="consultantplus://offline/ref=C63D1CEEFE2EF8FB87BE3E8EFFB1D0CED583BDEEF78B41ED2E980A7055D77B0E5C28BE82856BD5419DBA502E2B4FE1D51AF83856C1C2lA09L" TargetMode="External"/><Relationship Id="rId39" Type="http://schemas.openxmlformats.org/officeDocument/2006/relationships/hyperlink" Target="consultantplus://offline/ref=B54AF0AE92D66DD1EE82552BF7FA82E86932FABCE7F6245D2BF517E1B06E339CF77A8F344CO162K" TargetMode="External"/><Relationship Id="rId21" Type="http://schemas.openxmlformats.org/officeDocument/2006/relationships/hyperlink" Target="consultantplus://offline/ref=B8965A3C214F48B403FAD572353FED96AC1ABC103B8E16536B38C671077DFBE79F87D604B404645E8BF90160C14EBE96891E16A0FEQBH" TargetMode="External"/><Relationship Id="rId34" Type="http://schemas.openxmlformats.org/officeDocument/2006/relationships/hyperlink" Target="consultantplus://offline/ref=0D26B73871CBC82286362AEA7E63BF03E8390451813C97236B1CDE6E4D409618A73E96288E37F630334B37E7B65C5D66A54E23BADE6370kCL" TargetMode="External"/><Relationship Id="rId42" Type="http://schemas.openxmlformats.org/officeDocument/2006/relationships/hyperlink" Target="consultantplus://offline/ref=B8965A3C214F48B403FAD572353FED96AC1ABA12308516536B38C671077DFBE79F87D604B20A3B5B9EE8596EC250A091900214A1E3F4QBH" TargetMode="External"/><Relationship Id="rId47" Type="http://schemas.openxmlformats.org/officeDocument/2006/relationships/hyperlink" Target="consultantplus://offline/ref=B8965A3C214F48B403FAD572353FED96AC1ABA12308516536B38C671077DFBE79F87D601B10635049BFD4836CC53BE8F971B08A3E243F3Q7H" TargetMode="External"/><Relationship Id="rId50" Type="http://schemas.openxmlformats.org/officeDocument/2006/relationships/hyperlink" Target="consultantplus://offline/ref=B8965A3C214F48B403FAD572353FED96AC1ABA12308516536B38C671077DFBE79F87D604B10C3B5B9EE8596EC250A091900214A1E3F4QBH" TargetMode="External"/><Relationship Id="rId55" Type="http://schemas.microsoft.com/office/2007/relationships/stylesWithEffects" Target="stylesWithEffects.xml"/><Relationship Id="rId7" Type="http://schemas.openxmlformats.org/officeDocument/2006/relationships/hyperlink" Target="consultantplus://offline/ref=B8965A3C214F48B403FAD572353FED96AC1ABC103B8E16536B38C671077DFBE79F87D601B70F330ACDA758328505B392970216A6FC403E27FAQ6H" TargetMode="External"/><Relationship Id="rId12" Type="http://schemas.openxmlformats.org/officeDocument/2006/relationships/hyperlink" Target="consultantplus://offline/ref=B8965A3C214F48B403FAD572353FED96AC1ABA12308516536B38C671077DFBE79F87D604B2073B5B9EE8596EC250A091900214A1E3F4QBH" TargetMode="External"/><Relationship Id="rId17" Type="http://schemas.openxmlformats.org/officeDocument/2006/relationships/hyperlink" Target="consultantplus://offline/ref=B8965A3C214F48B403FAD572353FED96AC1ABA12308516536B38C671077DFBE79F87D604B10E3B5B9EE8596EC250A091900214A1E3F4QBH" TargetMode="External"/><Relationship Id="rId25" Type="http://schemas.openxmlformats.org/officeDocument/2006/relationships/hyperlink" Target="consultantplus://offline/ref=C63D1CEEFE2EF8FB87BE3E8EFFB1D0CED583BDE7F78841ED2E980A7055D77B0E5C28BE81826BD8419DBA502E2B4FE1D51AF83856C1C2lA09L" TargetMode="External"/><Relationship Id="rId33" Type="http://schemas.openxmlformats.org/officeDocument/2006/relationships/hyperlink" Target="consultantplus://offline/ref=B8965A3C214F48B403FAD572353FED96AC1ABA12308516536B38C671077DFBE79F87D605BF0A3B5B9EE8596EC250A091900214A1E3F4QBH" TargetMode="External"/><Relationship Id="rId38" Type="http://schemas.openxmlformats.org/officeDocument/2006/relationships/hyperlink" Target="consultantplus://offline/ref=DCD6E3F413E1C8F27A6A7C074DB075B03F2050FDC60835525B037F71E4757BEBC9D6E388FFD74AD42EA989CA7D3CF4H" TargetMode="External"/><Relationship Id="rId46" Type="http://schemas.openxmlformats.org/officeDocument/2006/relationships/hyperlink" Target="consultantplus://offline/ref=B8965A3C214F48B403FAD572353FED96AC1ABA12308516536B38C671077DFBE79F87D604B2073B5B9EE8596EC250A091900214A1E3F4QBH" TargetMode="External"/><Relationship Id="rId2" Type="http://schemas.openxmlformats.org/officeDocument/2006/relationships/styles" Target="styles.xml"/><Relationship Id="rId16" Type="http://schemas.openxmlformats.org/officeDocument/2006/relationships/hyperlink" Target="consultantplus://offline/ref=B8965A3C214F48B403FAD572353FED96AC1ABA12308516536B38C671077DFBE79F87D601B10635049BFD4836CC53BE8F971B08A3E243F3Q7H" TargetMode="External"/><Relationship Id="rId20" Type="http://schemas.openxmlformats.org/officeDocument/2006/relationships/hyperlink" Target="consultantplus://offline/ref=B8965A3C214F48B403FAD572353FED96AC1ABC103B8E16536B38C671077DFBE79F87D601B70F300ECFA758328505B392970216A6FC403E27FAQ6H" TargetMode="External"/><Relationship Id="rId29" Type="http://schemas.openxmlformats.org/officeDocument/2006/relationships/hyperlink" Target="consultantplus://offline/ref=B8965A3C214F48B403FAD572353FED96AC1ABA12308516536B38C671077DFBE79F87D606B60C3B5B9EE8596EC250A091900214A1E3F4QBH" TargetMode="External"/><Relationship Id="rId41" Type="http://schemas.openxmlformats.org/officeDocument/2006/relationships/hyperlink" Target="consultantplus://offline/ref=8CAF81F6459C117768957CADFBF70BCB3B8DF355755319677BA7AA5A4FB5AAA44D34AC0A00AE008Fj1H7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965A3C214F48B403FAD572353FED96AC1ABA12308516536B38C671077DFBE79F87D604B2073B5B9EE8596EC250A091900214A1E3F4QBH" TargetMode="External"/><Relationship Id="rId24" Type="http://schemas.openxmlformats.org/officeDocument/2006/relationships/hyperlink" Target="consultantplus://offline/ref=B8965A3C214F48B403FAD572353FED96AC1ABA12308516536B38C671077DFBE79F87D605BF0A3B5B9EE8596EC250A091900214A1E3F4QBH" TargetMode="External"/><Relationship Id="rId32" Type="http://schemas.openxmlformats.org/officeDocument/2006/relationships/hyperlink" Target="consultantplus://offline/ref=B8965A3C214F48B403FAD572353FED96AC1ABA12308516536B38C671077DFBE79F87D608B10F3B5B9EE8596EC250A091900214A1E3F4QBH" TargetMode="External"/><Relationship Id="rId37" Type="http://schemas.openxmlformats.org/officeDocument/2006/relationships/hyperlink" Target="consultantplus://offline/ref=B8965A3C214F48B403FAD572353FED96AC19B91D3A8E16536B38C671077DFBE79F87D601B70F310CC7A758328505B392970216A6FC403E27FAQ6H" TargetMode="External"/><Relationship Id="rId40" Type="http://schemas.openxmlformats.org/officeDocument/2006/relationships/hyperlink" Target="consultantplus://offline/ref=B54AF0AE92D66DD1EE82552BF7FA82E86932FABCE7F6245D2BF517E1B06E339CF77A8F3745121E87O166K" TargetMode="External"/><Relationship Id="rId45" Type="http://schemas.openxmlformats.org/officeDocument/2006/relationships/hyperlink" Target="consultantplus://offline/ref=B8965A3C214F48B403FAD572353FED96AC1ABA12308516536B38C671077DFBE79F87D604B2073B5B9EE8596EC250A091900214A1E3F4QBH"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8965A3C214F48B403FAD572353FED96AC1ABA12308516536B38C671077DFBE79F87D601B10635049BFD4836CC53BE8F971B08A3E243F3Q7H" TargetMode="External"/><Relationship Id="rId23" Type="http://schemas.openxmlformats.org/officeDocument/2006/relationships/hyperlink" Target="consultantplus://offline/ref=B8965A3C214F48B403FAD572353FED96AC1ABC103B8E16536B38C671077DFBE79F87D601B70F330ACDA758328505B392970216A6FC403E27FAQ6H" TargetMode="External"/><Relationship Id="rId28" Type="http://schemas.openxmlformats.org/officeDocument/2006/relationships/hyperlink" Target="consultantplus://offline/ref=B8965A3C214F48B403FAD572353FED96AC1ABA12308516536B38C671077DFBE79F87D606B20D3B5B9EE8596EC250A091900214A1E3F4QBH" TargetMode="External"/><Relationship Id="rId36" Type="http://schemas.openxmlformats.org/officeDocument/2006/relationships/hyperlink" Target="consultantplus://offline/ref=B8965A3C214F48B403FAD572353FED96AC19B91D3A8E16536B38C671077DFBE79F87D601B70F3309CEA758328505B392970216A6FC403E27FAQ6H" TargetMode="External"/><Relationship Id="rId49" Type="http://schemas.openxmlformats.org/officeDocument/2006/relationships/hyperlink" Target="consultantplus://offline/ref=B8965A3C214F48B403FAD572353FED96AC1ABA12308516536B38C671077DFBE79F87D604B10E3B5B9EE8596EC250A091900214A1E3F4QBH" TargetMode="External"/><Relationship Id="rId10" Type="http://schemas.openxmlformats.org/officeDocument/2006/relationships/hyperlink" Target="consultantplus://offline/ref=B8965A3C214F48B403FAD572353FED96AC1ABA12308516536B38C671077DFBE79F87D604B2083B5B9EE8596EC250A091900214A1E3F4QBH" TargetMode="External"/><Relationship Id="rId19" Type="http://schemas.openxmlformats.org/officeDocument/2006/relationships/hyperlink" Target="consultantplus://offline/ref=B8965A3C214F48B403FAD572353FED96AC1ABA12308516536B38C671077DFBE79F87D604B10B3B5B9EE8596EC250A091900214A1E3F4QBH" TargetMode="External"/><Relationship Id="rId31" Type="http://schemas.openxmlformats.org/officeDocument/2006/relationships/hyperlink" Target="consultantplus://offline/ref=B8965A3C214F48B403FAD572353FED96AC1ABA12308516536B38C671077DFBE79F87D606B50F3B5B9EE8596EC250A091900214A1E3F4QBH" TargetMode="External"/><Relationship Id="rId44" Type="http://schemas.openxmlformats.org/officeDocument/2006/relationships/hyperlink" Target="consultantplus://offline/ref=B8965A3C214F48B403FAD572353FED96AC1ABA12308516536B38C671077DFBE79F87D604B2073B5B9EE8596EC250A091900214A1E3F4QBH"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8965A3C214F48B403FACB7F2353B19FAF13E318388E1B013E6FC026582DFDB2DFC7D054F44B3D0ECFAC0C62C35BEAC0D3491BA2E25C3E21B17B8EB4F6QDH" TargetMode="External"/><Relationship Id="rId14" Type="http://schemas.openxmlformats.org/officeDocument/2006/relationships/hyperlink" Target="consultantplus://offline/ref=B8965A3C214F48B403FAD572353FED96AC1ABA12308516536B38C671077DFBE79F87D601B10635049BFD4836CC53BE8F971B08A3E243F3Q7H" TargetMode="External"/><Relationship Id="rId22" Type="http://schemas.openxmlformats.org/officeDocument/2006/relationships/hyperlink" Target="consultantplus://offline/ref=B8965A3C214F48B403FAD572353FED96AC1ABC103B8E16536B38C671077DFBE79F87D601B70F330ACDA758328505B392970216A6FC403E27FAQ6H" TargetMode="External"/><Relationship Id="rId27" Type="http://schemas.openxmlformats.org/officeDocument/2006/relationships/hyperlink" Target="consultantplus://offline/ref=B8965A3C214F48B403FAD572353FED96AC1ABA12308516536B38C671077DFBE79F87D601B70635049BFD4836CC53BE8F971B08A3E243F3Q7H" TargetMode="External"/><Relationship Id="rId30" Type="http://schemas.openxmlformats.org/officeDocument/2006/relationships/hyperlink" Target="consultantplus://offline/ref=B8965A3C214F48B403FAD572353FED96AC1ABA12308516536B38C671077DFBE79F87D606B60E3B5B9EE8596EC250A091900214A1E3F4QBH" TargetMode="External"/><Relationship Id="rId35" Type="http://schemas.openxmlformats.org/officeDocument/2006/relationships/hyperlink" Target="consultantplus://offline/ref=B8965A3C214F48B403FAD572353FED96AC19B8153B8416536B38C671077DFBE78D878E0DB40F2E0FC8B20E63C0F5Q9H" TargetMode="External"/><Relationship Id="rId43" Type="http://schemas.openxmlformats.org/officeDocument/2006/relationships/hyperlink" Target="consultantplus://offline/ref=B8965A3C214F48B403FAD572353FED96AC1ABA12308516536B38C671077DFBE79F87D604B2083B5B9EE8596EC250A091900214A1E3F4QBH" TargetMode="External"/><Relationship Id="rId48" Type="http://schemas.openxmlformats.org/officeDocument/2006/relationships/hyperlink" Target="consultantplus://offline/ref=B8965A3C214F48B403FAD572353FED96AC1ABA12308516536B38C671077DFBE79F87D601B10635049BFD4836CC53BE8F971B08A3E243F3Q7H" TargetMode="External"/><Relationship Id="rId8" Type="http://schemas.openxmlformats.org/officeDocument/2006/relationships/hyperlink" Target="consultantplus://offline/ref=B8965A3C214F48B403FAD572353FED96AC1ABC103B8E16536B38C671077DFBE78D878E0DB40F2E0FC8B20E63C0F5Q9H" TargetMode="External"/><Relationship Id="rId51" Type="http://schemas.openxmlformats.org/officeDocument/2006/relationships/hyperlink" Target="consultantplus://offline/ref=B8965A3C214F48B403FAD572353FED96AC1ABA12308516536B38C671077DFBE79F87D604B10B3B5B9EE8596EC250A091900214A1E3F4QB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14880</Words>
  <Characters>84820</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Админ</cp:lastModifiedBy>
  <cp:revision>4</cp:revision>
  <dcterms:created xsi:type="dcterms:W3CDTF">2020-07-06T11:44:00Z</dcterms:created>
  <dcterms:modified xsi:type="dcterms:W3CDTF">2020-07-06T11:50:00Z</dcterms:modified>
</cp:coreProperties>
</file>